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州委编办</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2</w:t>
      </w:r>
      <w:r>
        <w:rPr>
          <w:rFonts w:hint="eastAsia" w:ascii="方正小标宋简体" w:hAnsi="方正小标宋简体" w:eastAsia="方正小标宋简体" w:cs="方正小标宋简体"/>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部门:州委编办 名称（盖章）：</w:t>
      </w:r>
    </w:p>
    <w:p>
      <w:pPr>
        <w:spacing w:line="600" w:lineRule="exact"/>
        <w:ind w:firstLine="2160" w:firstLineChars="600"/>
        <w:rPr>
          <w:rFonts w:eastAsia="黑体"/>
          <w:sz w:val="36"/>
          <w:szCs w:val="36"/>
        </w:rPr>
      </w:pPr>
      <w:r>
        <w:rPr>
          <w:rFonts w:hint="eastAsia" w:eastAsia="黑体"/>
          <w:sz w:val="36"/>
          <w:szCs w:val="36"/>
        </w:rPr>
        <w:t>预算编码：</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评价机构：州委编办评价组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ind w:firstLine="2240" w:firstLineChars="800"/>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6 </w:t>
      </w:r>
      <w:r>
        <w:rPr>
          <w:rFonts w:hint="eastAsia" w:ascii="仿宋_GB2312" w:hAnsi="仿宋_GB2312" w:eastAsia="仿宋_GB2312" w:cs="仿宋_GB2312"/>
          <w:sz w:val="28"/>
          <w:szCs w:val="28"/>
        </w:rPr>
        <w:t>月</w:t>
      </w:r>
    </w:p>
    <w:p>
      <w:pPr>
        <w:spacing w:line="540" w:lineRule="exact"/>
        <w:jc w:val="left"/>
        <w:rPr>
          <w:rFonts w:eastAsia="黑体" w:cs="Arial"/>
          <w:sz w:val="32"/>
          <w:szCs w:val="32"/>
          <w:shd w:val="clear" w:color="auto" w:fill="FFFFFF"/>
        </w:rPr>
      </w:pP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eastAsia="仿宋_GB2312" w:cs="仿宋_GB2312"/>
                <w:sz w:val="24"/>
                <w:lang w:val="en" w:eastAsia="zh-CN"/>
              </w:rPr>
            </w:pP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eastAsia="仿宋_GB2312" w:cs="仿宋_GB2312"/>
                <w:sz w:val="24"/>
                <w:lang w:val="en" w:eastAsia="zh-CN"/>
              </w:rPr>
            </w:pPr>
            <w:bookmarkStart w:id="9" w:name="_GoBack"/>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5"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1.贯彻执行党和国家关于行政管理体制改革和机构改革及机构编制工作的方针、政策和法规，拟定我州行政管理体制改革和机构改革及机构编制工作的政策、法规，统一管理全州各级党政机关和人大、政协、法院、检察院机关以及各民主党派、人民团体机关和机构编制工作，检查监督各级行政管理体制改革和机构改革方案以及机构编制的执行情况。</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2.研究拟定全州行政管理体制改革与机构改革方案及有关规定；审核州直各部门和县市党政机构改革方案；指导、协调各级行政管理体制改革和机构改革以及机构编制管理工作。</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3.协调州委、州政府各部门的职能配置及其调整；协调州委各部门之间、州政府各部门之间、州委各部门与州政府各部门之间以及各部门与县市之间的职责分工。</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4.审核州委、州政府各部门的内设机构、人员编制，协同州委组织部向州委提出领导班子职数配备的建议；审核县市党政机关副科级以上机构设置、科级党政机构限额和州以下各级党政群机关的行政编制总额。</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5.审核州人大、州政协、州中级人民法院、州人民检察院机关和各民主党派、人民团体机关的内设机构、人员编制，协同州委组织部向州委提出领导班子职数配备的建议。</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6.研究拟定全州事业单位管理体制和机构改革方案，负责事业单位机构编制管理工作；审核州委.州政府直属各部门所属事业单位的机构设置、人员编制，协同州委组织部向州委提出州管领导班子职数配备的建议；负责审核县市正科级事业单位机构设置；制订全州性事业单位机构编制标准；指导、协调各级各类事业单位管理体制改革和机构编制管理工作。</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7.贯彻执行国家有关事业单位登记管理的法律、法规、规章，拟定全州事业单位登记管理的规章和政策，并组织实施；负责本级登记管辖范围内事业单位的登记、年审和监督管理工作；负责事业单位登记管理的行政复议、行政诉讼应诉工作，检查监督和指导协调全州事业单位登记管理工作。</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8.负责机构改革和机构编制管理有关信息和采集和情况的综合，负责机构编制统计工作。</w:t>
            </w:r>
            <w:r>
              <w:rPr>
                <w:rFonts w:hint="eastAsia" w:ascii="仿宋_GB2312" w:eastAsia="仿宋_GB2312"/>
                <w:color w:val="000000"/>
                <w:sz w:val="24"/>
                <w:szCs w:val="24"/>
              </w:rPr>
              <w:t xml:space="preserve"> </w:t>
            </w:r>
          </w:p>
          <w:p>
            <w:pPr>
              <w:pStyle w:val="15"/>
              <w:spacing w:after="2"/>
              <w:ind w:firstLine="641"/>
              <w:rPr>
                <w:rFonts w:ascii="仿宋_GB2312" w:eastAsia="仿宋_GB2312"/>
                <w:color w:val="000000"/>
                <w:sz w:val="24"/>
                <w:szCs w:val="24"/>
              </w:rPr>
            </w:pPr>
            <w:r>
              <w:rPr>
                <w:rFonts w:hint="eastAsia" w:ascii="仿宋_GB2312" w:hAnsi="宋体" w:eastAsia="仿宋_GB2312"/>
                <w:color w:val="000000"/>
                <w:sz w:val="24"/>
                <w:szCs w:val="24"/>
              </w:rPr>
              <w:t>9.参与全州大中专毕业生、退伍军人就业指导工作和军转干部安置工作。</w:t>
            </w:r>
            <w:r>
              <w:rPr>
                <w:rFonts w:hint="eastAsia" w:ascii="仿宋_GB2312" w:eastAsia="仿宋_GB2312"/>
                <w:color w:val="000000"/>
                <w:sz w:val="24"/>
                <w:szCs w:val="24"/>
              </w:rPr>
              <w:t xml:space="preserve"> </w:t>
            </w:r>
          </w:p>
          <w:p>
            <w:pPr>
              <w:pStyle w:val="15"/>
              <w:spacing w:after="2"/>
              <w:ind w:firstLine="641"/>
              <w:rPr>
                <w:rFonts w:eastAsia="仿宋_GB2312" w:cs="仿宋_GB2312"/>
                <w:sz w:val="24"/>
              </w:rPr>
            </w:pPr>
            <w:r>
              <w:rPr>
                <w:rFonts w:hint="eastAsia" w:ascii="仿宋_GB2312" w:hAnsi="宋体" w:eastAsia="仿宋_GB2312"/>
                <w:color w:val="000000"/>
                <w:sz w:val="24"/>
                <w:szCs w:val="24"/>
              </w:rPr>
              <w:t>10.承办州委、州人民政府和州机构编制委员会交办的其他事项。</w:t>
            </w:r>
            <w:r>
              <w:rPr>
                <w:rFonts w:hint="eastAsia" w:ascii="仿宋_GB2312" w:eastAsia="仿宋_GB2312"/>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9"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480" w:firstLineChars="200"/>
              <w:jc w:val="left"/>
              <w:textAlignment w:val="center"/>
              <w:rPr>
                <w:rFonts w:hint="eastAsia" w:eastAsia="仿宋_GB2312" w:cs="仿宋_GB2312"/>
                <w:sz w:val="24"/>
                <w:lang w:val="en-US" w:eastAsia="zh-CN"/>
              </w:rPr>
            </w:pPr>
            <w:r>
              <w:rPr>
                <w:rFonts w:hint="eastAsia" w:eastAsia="仿宋_GB2312" w:cs="仿宋_GB2312"/>
                <w:sz w:val="24"/>
              </w:rPr>
              <w:t>任务</w:t>
            </w:r>
            <w:r>
              <w:rPr>
                <w:rFonts w:eastAsia="仿宋_GB2312" w:cs="仿宋_GB2312"/>
                <w:sz w:val="24"/>
              </w:rPr>
              <w:t>1</w:t>
            </w:r>
            <w:r>
              <w:rPr>
                <w:rFonts w:hint="eastAsia" w:eastAsia="仿宋_GB2312" w:cs="仿宋_GB2312"/>
                <w:sz w:val="24"/>
              </w:rPr>
              <w:t>：坚持党管机构编制原则，提高机构编制资源是重要政治资源和执政资源思想认识，把加强党的领导贯彻到机构编制工作全过程，确保党中央关于机构编制工作的各项决策部署和省委、州委工作要求落到实处、见到实效。</w:t>
            </w:r>
            <w:r>
              <w:rPr>
                <w:rFonts w:hint="eastAsia" w:eastAsia="仿宋_GB2312" w:cs="仿宋_GB2312"/>
                <w:sz w:val="24"/>
                <w:lang w:val="en-US" w:eastAsia="zh-CN"/>
              </w:rPr>
              <w:t xml:space="preserve">  </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任务</w:t>
            </w:r>
            <w:r>
              <w:rPr>
                <w:rFonts w:eastAsia="仿宋_GB2312" w:cs="仿宋_GB2312"/>
                <w:sz w:val="24"/>
              </w:rPr>
              <w:t>2</w:t>
            </w:r>
            <w:r>
              <w:rPr>
                <w:rFonts w:hint="eastAsia" w:eastAsia="仿宋_GB2312" w:cs="仿宋_GB2312"/>
                <w:sz w:val="24"/>
              </w:rPr>
              <w:t>：不折不扣贯彻落实党中央、省委、州委决策部署，将机构编制工作放到全州经济社会发展全局中谋划推进，聚焦打造“三区两地”、建设“五个湘西”目标任务，进一步完善体制机制。坚持以人民为中心，围绕人民群众普遍关切，更加科学地设置机构、配置职能和调整编制资源，加强教育发展、医疗卫生、人才科技、社会保障、乡村振兴等重点民生领域的机构编制服务保障。</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任务</w:t>
            </w:r>
            <w:r>
              <w:rPr>
                <w:rFonts w:eastAsia="仿宋_GB2312" w:cs="仿宋_GB2312"/>
                <w:sz w:val="24"/>
              </w:rPr>
              <w:t>3</w:t>
            </w:r>
            <w:r>
              <w:rPr>
                <w:rFonts w:hint="eastAsia" w:eastAsia="仿宋_GB2312" w:cs="仿宋_GB2312"/>
                <w:sz w:val="24"/>
              </w:rPr>
              <w:t>：不断巩固深化机构改革成果，在“保重点、保民生、保基层”上下功夫，着力提高机构编制工作效率。按程序推进重点领域管理体制改革，统筹加大重点民生领域的机构编制保障，推进资源向基层一线倾斜。</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任务4:</w:t>
            </w:r>
            <w:r>
              <w:rPr>
                <w:rFonts w:hint="eastAsia"/>
              </w:rPr>
              <w:t xml:space="preserve"> </w:t>
            </w:r>
            <w:r>
              <w:rPr>
                <w:rFonts w:hint="eastAsia" w:eastAsia="仿宋_GB2312" w:cs="仿宋_GB2312"/>
                <w:sz w:val="24"/>
              </w:rPr>
              <w:t>完成文物保护和考古工作机构的调整优化设置。严格依据中央编委、省委编委文件要求，依法合理确定文物保护和考古工作机构职能定位，规范文物保护和考古工作机构及其领导职数设置。</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任务5:</w:t>
            </w:r>
            <w:r>
              <w:rPr>
                <w:rFonts w:hint="eastAsia"/>
              </w:rPr>
              <w:t xml:space="preserve"> </w:t>
            </w:r>
            <w:r>
              <w:rPr>
                <w:rFonts w:hint="eastAsia" w:eastAsia="仿宋_GB2312" w:cs="仿宋_GB2312"/>
                <w:sz w:val="24"/>
                <w:lang w:eastAsia="zh-CN"/>
              </w:rPr>
              <w:t>扎实开展</w:t>
            </w:r>
            <w:r>
              <w:rPr>
                <w:rFonts w:hint="eastAsia" w:eastAsia="仿宋_GB2312" w:cs="仿宋_GB2312"/>
                <w:sz w:val="24"/>
              </w:rPr>
              <w:t>应急管理综合行政执法改革，实行“局队合一”体制</w:t>
            </w:r>
            <w:r>
              <w:rPr>
                <w:rFonts w:hint="eastAsia" w:eastAsia="仿宋_GB2312" w:cs="仿宋_GB2312"/>
                <w:sz w:val="24"/>
                <w:lang w:eastAsia="zh-CN"/>
              </w:rPr>
              <w:t>。认真制订应急管理综合行政执法机构</w:t>
            </w:r>
            <w:r>
              <w:rPr>
                <w:rFonts w:hint="eastAsia" w:eastAsia="仿宋_GB2312" w:cs="仿宋_GB2312"/>
                <w:sz w:val="24"/>
              </w:rPr>
              <w:t>“三定”规定、职责职能配置、编制资源使用和乡镇执法队伍履职情况进行全面核查。</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任务6</w:t>
            </w:r>
            <w:r>
              <w:rPr>
                <w:rFonts w:hint="eastAsia" w:eastAsia="仿宋_GB2312" w:cs="仿宋_GB2312"/>
                <w:sz w:val="24"/>
                <w:lang w:eastAsia="zh-CN"/>
              </w:rPr>
              <w:t>：</w:t>
            </w:r>
            <w:r>
              <w:rPr>
                <w:rFonts w:hint="eastAsia" w:eastAsia="仿宋_GB2312" w:cs="仿宋_GB2312"/>
                <w:sz w:val="24"/>
              </w:rPr>
              <w:t>动态</w:t>
            </w:r>
            <w:r>
              <w:rPr>
                <w:rFonts w:hint="eastAsia" w:eastAsia="仿宋_GB2312" w:cs="仿宋_GB2312"/>
                <w:sz w:val="24"/>
                <w:lang w:eastAsia="zh-CN"/>
              </w:rPr>
              <w:t>调整</w:t>
            </w:r>
            <w:r>
              <w:rPr>
                <w:rFonts w:hint="eastAsia" w:eastAsia="仿宋_GB2312" w:cs="仿宋_GB2312"/>
                <w:sz w:val="24"/>
              </w:rPr>
              <w:t>全州中小学校教职工编制</w:t>
            </w:r>
            <w:r>
              <w:rPr>
                <w:rFonts w:hint="eastAsia" w:eastAsia="仿宋_GB2312" w:cs="仿宋_GB2312"/>
                <w:sz w:val="24"/>
                <w:lang w:eastAsia="zh-CN"/>
              </w:rPr>
              <w:t>，省</w:t>
            </w:r>
            <w:r>
              <w:rPr>
                <w:rFonts w:hint="eastAsia" w:eastAsia="仿宋_GB2312" w:cs="仿宋_GB2312"/>
                <w:sz w:val="24"/>
              </w:rPr>
              <w:t>下达的湘西州25101名中小学教职工编制及时核定到各县市和州直学校</w:t>
            </w:r>
            <w:r>
              <w:rPr>
                <w:rFonts w:hint="eastAsia" w:eastAsia="仿宋_GB2312" w:cs="仿宋_GB2312"/>
                <w:sz w:val="24"/>
                <w:lang w:eastAsia="zh-CN"/>
              </w:rPr>
              <w:t>。</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任务7:</w:t>
            </w:r>
            <w:r>
              <w:rPr>
                <w:rFonts w:hint="eastAsia"/>
              </w:rPr>
              <w:t xml:space="preserve"> </w:t>
            </w:r>
            <w:r>
              <w:rPr>
                <w:rFonts w:hint="eastAsia" w:eastAsia="仿宋_GB2312" w:cs="仿宋_GB2312"/>
                <w:sz w:val="24"/>
              </w:rPr>
              <w:t>主动服务解难题。国安办、财经办、自然资源行政执法、能源运行体制等改革事项相继完成</w:t>
            </w:r>
            <w:r>
              <w:rPr>
                <w:rFonts w:hint="eastAsia" w:eastAsia="仿宋_GB2312" w:cs="仿宋_GB2312"/>
                <w:sz w:val="24"/>
                <w:lang w:eastAsia="zh-CN"/>
              </w:rPr>
              <w:t>。</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任务8: 坚持把用编核准作为人员流动调配的第一道关口，确保不出现超核定编制用编和超编进人现象。</w:t>
            </w:r>
          </w:p>
          <w:p>
            <w:pPr>
              <w:autoSpaceDN w:val="0"/>
              <w:spacing w:line="320" w:lineRule="exact"/>
              <w:ind w:firstLine="480" w:firstLineChars="200"/>
              <w:jc w:val="left"/>
              <w:textAlignment w:val="center"/>
              <w:rPr>
                <w:rFonts w:hint="eastAsia" w:eastAsia="仿宋_GB2312" w:cs="仿宋_GB2312"/>
                <w:sz w:val="24"/>
                <w:lang w:eastAsia="zh-CN"/>
              </w:rPr>
            </w:pPr>
            <w:r>
              <w:rPr>
                <w:rFonts w:hint="eastAsia" w:eastAsia="仿宋_GB2312" w:cs="仿宋_GB2312"/>
                <w:sz w:val="24"/>
              </w:rPr>
              <w:t>任务9:</w:t>
            </w:r>
            <w:r>
              <w:rPr>
                <w:rFonts w:hint="eastAsia"/>
              </w:rPr>
              <w:t xml:space="preserve"> </w:t>
            </w:r>
            <w:r>
              <w:rPr>
                <w:rFonts w:hint="eastAsia" w:eastAsia="仿宋_GB2312" w:cs="仿宋_GB2312"/>
                <w:sz w:val="24"/>
              </w:rPr>
              <w:t>保持动态检查和更新实名制数据库，定期对实名制数据进行校验检查，为机构编制管理工作提供真实、有效、及时、准确的数据保障。</w:t>
            </w:r>
          </w:p>
          <w:p>
            <w:pPr>
              <w:autoSpaceDN w:val="0"/>
              <w:spacing w:line="320" w:lineRule="exact"/>
              <w:ind w:firstLine="480" w:firstLineChars="200"/>
              <w:jc w:val="left"/>
              <w:textAlignment w:val="center"/>
              <w:rPr>
                <w:rFonts w:hint="eastAsia" w:eastAsia="仿宋_GB2312" w:cs="仿宋_GB2312"/>
                <w:sz w:val="24"/>
                <w:lang w:eastAsia="zh-CN"/>
              </w:rPr>
            </w:pPr>
            <w:r>
              <w:rPr>
                <w:rFonts w:hint="eastAsia" w:eastAsia="仿宋_GB2312" w:cs="仿宋_GB2312"/>
                <w:sz w:val="24"/>
              </w:rPr>
              <w:t>任务10:</w:t>
            </w:r>
            <w:r>
              <w:rPr>
                <w:rFonts w:hint="eastAsia"/>
              </w:rPr>
              <w:t xml:space="preserve"> </w:t>
            </w:r>
            <w:r>
              <w:rPr>
                <w:rFonts w:hint="eastAsia" w:eastAsia="仿宋_GB2312" w:cs="仿宋_GB2312"/>
                <w:sz w:val="24"/>
              </w:rPr>
              <w:t>支持做好人才队伍建设工作。对公务员招考、选调生招录、公开遴选、公开选调、公开招聘、急需紧缺人才引进、退役士兵和军转干部安置等集中用编计划实行预先审核用编</w:t>
            </w:r>
            <w:r>
              <w:rPr>
                <w:rFonts w:hint="eastAsia" w:eastAsia="仿宋_GB2312" w:cs="仿宋_GB2312"/>
                <w:sz w:val="24"/>
                <w:lang w:eastAsia="zh-CN"/>
              </w:rPr>
              <w:t>。</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任务11: 优化事业单位登记管理。高效、规范、有序开展事业单位登记管理，对提交的网上申报事项即时受理、限时办结。</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任务12: 认真开展机构编制统计分析。扎实做好</w:t>
            </w:r>
            <w:r>
              <w:rPr>
                <w:rFonts w:hint="default" w:eastAsia="仿宋_GB2312" w:cs="仿宋_GB2312"/>
                <w:sz w:val="24"/>
                <w:lang w:val="en"/>
              </w:rPr>
              <w:t>2022年度</w:t>
            </w:r>
            <w:r>
              <w:rPr>
                <w:rFonts w:hint="eastAsia" w:eastAsia="仿宋_GB2312" w:cs="仿宋_GB2312"/>
                <w:sz w:val="24"/>
              </w:rPr>
              <w:t>机构编制统计资料汇编和季度机构编制统计汇总上报工作，按季度撰写专题分析报告</w:t>
            </w:r>
            <w:r>
              <w:rPr>
                <w:rFonts w:hint="eastAsia" w:eastAsia="仿宋_GB2312" w:cs="仿宋_GB2312"/>
                <w:sz w:val="24"/>
                <w:lang w:eastAsia="zh-CN"/>
              </w:rPr>
              <w:t>，</w:t>
            </w:r>
            <w:r>
              <w:rPr>
                <w:rFonts w:hint="eastAsia" w:eastAsia="仿宋_GB2312" w:cs="仿宋_GB2312"/>
                <w:sz w:val="24"/>
              </w:rPr>
              <w:t>为机构编制科学管理提供了精准数据支持。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5"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坚持“两接、三服务”（上接天线，下接地气，搞好三个服务）工作思路，统筹谋划、全面发力，为全州“十四五”规划开好局、起好步提供了坚实的体制机制保障。</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州委编办作为州委工作机关，不断强化高举旗帜、忠诚核心的政治自觉，把讲政治、讲党性放在第一位，自觉坚持从加强党的全面领导高度认识机构编制工作，服务机构编制工作的整体设计、总体布局，加强规范化建设，完善相关制度和程序，提升新时代机构编制工作水平。</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针对机构改革后少数部门存在职责交叉、界限不清、履职不到位、工作机制不顺的问题，我们突出问题导向，深入调查研究，强化举措，继续做好机构改革“后半篇文章”，不断巩固深化机构改革成果。</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坚持“两接、三服务”机构编制工作思路，科学把握“瘦身”和“健身”的关系，实现了总量严控、存量盘活、结构优化、增减平衡，增强了机构编制服务保障能力。</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认真贯彻落实中央编办、省委编委“转职能、转方式、转作风”相关要求，在做实做细机构编制基层基础工作的基础上，持续强化队伍自身建设。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698"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108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722.56</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11.73</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710.83</w:t>
            </w:r>
          </w:p>
        </w:tc>
        <w:tc>
          <w:tcPr>
            <w:tcW w:w="170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80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80"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722.56</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11.73</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710.83</w:t>
            </w:r>
          </w:p>
        </w:tc>
        <w:tc>
          <w:tcPr>
            <w:tcW w:w="170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80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080"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70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80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0"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70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c>
          <w:tcPr>
            <w:tcW w:w="180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0"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698"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top w:val="single" w:color="000000" w:sz="4" w:space="0"/>
              <w:left w:val="single" w:color="auto" w:sz="4" w:space="0"/>
              <w:bottom w:val="single" w:color="auto"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top w:val="single" w:color="000000" w:sz="4" w:space="0"/>
              <w:left w:val="single" w:color="auto" w:sz="4" w:space="0"/>
              <w:bottom w:val="single" w:color="auto"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108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1355" w:type="dxa"/>
            <w:gridSpan w:val="2"/>
            <w:vMerge w:val="restart"/>
            <w:tcBorders>
              <w:top w:val="single" w:color="auto"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108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135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72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cs="仿宋_GB2312"/>
                <w:sz w:val="24"/>
              </w:rPr>
            </w:pPr>
          </w:p>
        </w:tc>
        <w:tc>
          <w:tcPr>
            <w:tcW w:w="62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722.56</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599.19</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578.29</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20.9</w:t>
            </w:r>
          </w:p>
        </w:tc>
        <w:tc>
          <w:tcPr>
            <w:tcW w:w="108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123.37</w:t>
            </w:r>
          </w:p>
        </w:tc>
        <w:tc>
          <w:tcPr>
            <w:tcW w:w="720"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0</w:t>
            </w:r>
          </w:p>
        </w:tc>
        <w:tc>
          <w:tcPr>
            <w:tcW w:w="625" w:type="dxa"/>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722.56</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599.19</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578.29</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20.9</w:t>
            </w:r>
          </w:p>
        </w:tc>
        <w:tc>
          <w:tcPr>
            <w:tcW w:w="108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123.37</w:t>
            </w:r>
          </w:p>
        </w:tc>
        <w:tc>
          <w:tcPr>
            <w:tcW w:w="720"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0</w:t>
            </w:r>
          </w:p>
        </w:tc>
        <w:tc>
          <w:tcPr>
            <w:tcW w:w="625" w:type="dxa"/>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720"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625" w:type="dxa"/>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720"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625" w:type="dxa"/>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698"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108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4.65</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1.23</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default"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3.42</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4.65</w:t>
            </w: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1.23</w:t>
            </w: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ascii="Times New Roman" w:hAnsi="Times New Roman" w:eastAsia="仿宋_GB2312" w:cs="仿宋_GB2312"/>
                <w:kern w:val="2"/>
                <w:sz w:val="24"/>
                <w:szCs w:val="24"/>
                <w:highlight w:val="none"/>
                <w:lang w:val="en-US" w:eastAsia="zh-CN" w:bidi="ar-SA"/>
              </w:rPr>
            </w:pPr>
            <w:r>
              <w:rPr>
                <w:rFonts w:hint="eastAsia" w:eastAsia="仿宋_GB2312" w:cs="仿宋_GB2312"/>
                <w:sz w:val="24"/>
                <w:highlight w:val="none"/>
                <w:lang w:val="en-US" w:eastAsia="zh-CN"/>
              </w:rPr>
              <w:t>3.42</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425"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355"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08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425"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1698"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6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1080"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仿宋_GB2312" w:cs="仿宋_GB2312"/>
                <w:sz w:val="24"/>
              </w:rPr>
            </w:pPr>
          </w:p>
        </w:tc>
        <w:tc>
          <w:tcPr>
            <w:tcW w:w="2437" w:type="dxa"/>
            <w:gridSpan w:val="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68.97</w:t>
            </w:r>
          </w:p>
        </w:tc>
        <w:tc>
          <w:tcPr>
            <w:tcW w:w="2437" w:type="dxa"/>
            <w:gridSpan w:val="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68.97</w:t>
            </w:r>
          </w:p>
        </w:tc>
        <w:tc>
          <w:tcPr>
            <w:tcW w:w="3644"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68.97</w:t>
            </w:r>
          </w:p>
        </w:tc>
        <w:tc>
          <w:tcPr>
            <w:tcW w:w="2437" w:type="dxa"/>
            <w:gridSpan w:val="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68.97</w:t>
            </w:r>
          </w:p>
        </w:tc>
        <w:tc>
          <w:tcPr>
            <w:tcW w:w="3644"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941"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437" w:type="dxa"/>
            <w:gridSpan w:val="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3644"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941"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698"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2437" w:type="dxa"/>
            <w:gridSpan w:val="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3644"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941"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3775"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480" w:firstLineChars="200"/>
              <w:jc w:val="left"/>
              <w:textAlignment w:val="center"/>
              <w:rPr>
                <w:rFonts w:hint="eastAsia" w:eastAsia="仿宋_GB2312" w:cs="仿宋_GB2312"/>
                <w:sz w:val="24"/>
                <w:lang w:eastAsia="zh-CN"/>
              </w:rPr>
            </w:pPr>
            <w:r>
              <w:rPr>
                <w:rFonts w:hint="eastAsia" w:eastAsia="仿宋_GB2312" w:cs="仿宋_GB2312"/>
                <w:sz w:val="24"/>
              </w:rPr>
              <w:t>目标</w:t>
            </w:r>
            <w:r>
              <w:rPr>
                <w:rFonts w:eastAsia="仿宋_GB2312" w:cs="仿宋_GB2312"/>
                <w:sz w:val="24"/>
              </w:rPr>
              <w:t>1</w:t>
            </w:r>
            <w:r>
              <w:rPr>
                <w:rFonts w:hint="eastAsia" w:eastAsia="仿宋_GB2312" w:cs="仿宋_GB2312"/>
                <w:sz w:val="24"/>
                <w:lang w:eastAsia="zh-CN"/>
              </w:rPr>
              <w:t>：始终坚持党的领导。</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目标2</w:t>
            </w:r>
            <w:r>
              <w:rPr>
                <w:rFonts w:hint="eastAsia" w:eastAsia="仿宋_GB2312" w:cs="仿宋_GB2312"/>
                <w:sz w:val="24"/>
                <w:lang w:eastAsia="zh-CN"/>
              </w:rPr>
              <w:t>：</w:t>
            </w:r>
            <w:r>
              <w:rPr>
                <w:rFonts w:hint="eastAsia" w:eastAsia="仿宋_GB2312" w:cs="仿宋_GB2312"/>
                <w:sz w:val="24"/>
              </w:rPr>
              <w:t>认真抓实机构编制事项</w:t>
            </w:r>
            <w:r>
              <w:rPr>
                <w:rFonts w:hint="eastAsia" w:eastAsia="仿宋_GB2312" w:cs="仿宋_GB2312"/>
                <w:sz w:val="24"/>
                <w:lang w:eastAsia="zh-CN"/>
              </w:rPr>
              <w:t>，全面深化机构改革</w:t>
            </w:r>
            <w:r>
              <w:rPr>
                <w:rFonts w:hint="eastAsia" w:eastAsia="仿宋_GB2312" w:cs="仿宋_GB2312"/>
                <w:sz w:val="24"/>
              </w:rPr>
              <w:t>。</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目标3</w:t>
            </w:r>
            <w:r>
              <w:rPr>
                <w:rFonts w:hint="eastAsia" w:eastAsia="仿宋_GB2312" w:cs="仿宋_GB2312"/>
                <w:sz w:val="24"/>
                <w:lang w:eastAsia="zh-CN"/>
              </w:rPr>
              <w:t>：加强和规范机构编制实名制管理，统筹管理机构编制资源</w:t>
            </w:r>
            <w:r>
              <w:rPr>
                <w:rFonts w:hint="eastAsia" w:eastAsia="仿宋_GB2312" w:cs="仿宋_GB2312"/>
                <w:sz w:val="24"/>
              </w:rPr>
              <w:t>。</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目标4</w:t>
            </w:r>
            <w:r>
              <w:rPr>
                <w:rFonts w:hint="eastAsia" w:eastAsia="仿宋_GB2312" w:cs="仿宋_GB2312"/>
                <w:sz w:val="24"/>
                <w:lang w:eastAsia="zh-CN"/>
              </w:rPr>
              <w:t>：优化事业单位登记管理。</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目标5</w:t>
            </w:r>
            <w:r>
              <w:rPr>
                <w:rFonts w:hint="eastAsia" w:eastAsia="仿宋_GB2312" w:cs="仿宋_GB2312"/>
                <w:sz w:val="24"/>
                <w:lang w:eastAsia="zh-CN"/>
              </w:rPr>
              <w:t>：规范审批机构编制事项。</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目标6</w:t>
            </w:r>
            <w:r>
              <w:rPr>
                <w:rFonts w:hint="eastAsia" w:eastAsia="仿宋_GB2312" w:cs="仿宋_GB2312"/>
                <w:sz w:val="24"/>
                <w:lang w:eastAsia="zh-CN"/>
              </w:rPr>
              <w:t>：抓好规范性文件备案审查。</w:t>
            </w:r>
          </w:p>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目标7</w:t>
            </w:r>
            <w:r>
              <w:rPr>
                <w:rFonts w:hint="eastAsia" w:eastAsia="仿宋_GB2312" w:cs="仿宋_GB2312"/>
                <w:sz w:val="24"/>
                <w:lang w:eastAsia="zh-CN"/>
              </w:rPr>
              <w:t>：抓实机构编制违规违纪违法问题清理整治。</w:t>
            </w:r>
          </w:p>
        </w:tc>
        <w:tc>
          <w:tcPr>
            <w:tcW w:w="4585"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0"/>
                <w:lang w:val="en-US" w:eastAsia="zh-CN" w:bidi="ar-SA"/>
              </w:rPr>
            </w:pPr>
            <w:r>
              <w:rPr>
                <w:rFonts w:hint="eastAsia"/>
              </w:rPr>
              <w:t xml:space="preserve">  </w:t>
            </w:r>
            <w:r>
              <w:rPr>
                <w:rFonts w:hint="eastAsia" w:ascii="Times New Roman" w:hAnsi="Times New Roman" w:eastAsia="仿宋_GB2312" w:cs="仿宋_GB2312"/>
                <w:kern w:val="2"/>
                <w:sz w:val="24"/>
                <w:szCs w:val="20"/>
                <w:lang w:val="en-US" w:eastAsia="zh-CN" w:bidi="ar-SA"/>
              </w:rPr>
              <w:t xml:space="preserve">目标1：坚持党管机构编制原则，提高机构编制资源是重要政治资源和执政资源思想认识，把加强党的领导贯彻到机构编制工作全过程，确保党中央关于机构编制工作的各项决策部署和省委、州委工作要求落到实处、见到实效。 </w:t>
            </w:r>
          </w:p>
          <w:p>
            <w:pPr>
              <w:autoSpaceDN w:val="0"/>
              <w:spacing w:line="320" w:lineRule="exact"/>
              <w:jc w:val="left"/>
              <w:textAlignment w:val="center"/>
              <w:rPr>
                <w:rFonts w:hint="eastAsia" w:ascii="Times New Roman" w:hAnsi="Times New Roman" w:eastAsia="仿宋_GB2312" w:cs="仿宋_GB2312"/>
                <w:kern w:val="2"/>
                <w:sz w:val="24"/>
                <w:szCs w:val="20"/>
                <w:lang w:val="en-US" w:eastAsia="zh-CN" w:bidi="ar-SA"/>
              </w:rPr>
            </w:pPr>
            <w:r>
              <w:rPr>
                <w:rFonts w:hint="eastAsia" w:ascii="Times New Roman" w:hAnsi="Times New Roman" w:eastAsia="仿宋_GB2312" w:cs="仿宋_GB2312"/>
                <w:kern w:val="2"/>
                <w:sz w:val="24"/>
                <w:szCs w:val="20"/>
                <w:lang w:val="en-US" w:eastAsia="zh-CN" w:bidi="ar-SA"/>
              </w:rPr>
              <w:t xml:space="preserve">  目标2</w:t>
            </w:r>
            <w:r>
              <w:rPr>
                <w:rFonts w:hint="eastAsia" w:eastAsia="仿宋_GB2312" w:cs="仿宋_GB2312"/>
                <w:kern w:val="2"/>
                <w:sz w:val="24"/>
                <w:szCs w:val="20"/>
                <w:lang w:val="en-US" w:eastAsia="zh-CN" w:bidi="ar-SA"/>
              </w:rPr>
              <w:t>：</w:t>
            </w:r>
            <w:r>
              <w:rPr>
                <w:rFonts w:hint="eastAsia" w:ascii="Times New Roman" w:hAnsi="Times New Roman" w:eastAsia="仿宋_GB2312" w:cs="仿宋_GB2312"/>
                <w:kern w:val="2"/>
                <w:sz w:val="24"/>
                <w:szCs w:val="20"/>
                <w:lang w:val="en-US" w:eastAsia="zh-CN" w:bidi="ar-SA"/>
              </w:rPr>
              <w:t>按程序推进重点领域管理体制改革，统筹加大重点民生领域的机构编制保障，推进资源向基层一线倾斜。</w:t>
            </w:r>
          </w:p>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0"/>
                <w:lang w:val="en-US" w:eastAsia="zh-CN" w:bidi="ar-SA"/>
              </w:rPr>
            </w:pPr>
            <w:r>
              <w:rPr>
                <w:rFonts w:hint="eastAsia" w:ascii="Times New Roman" w:hAnsi="Times New Roman" w:eastAsia="仿宋_GB2312" w:cs="仿宋_GB2312"/>
                <w:kern w:val="2"/>
                <w:sz w:val="24"/>
                <w:szCs w:val="20"/>
                <w:lang w:val="en-US" w:eastAsia="zh-CN" w:bidi="ar-SA"/>
              </w:rPr>
              <w:t>目标3: 坚持把用编核准作为人员流动调配的第一道关口，确保不出现超核定编制用编和超编进人现象。保持动态检查和更新实名制数据库，定期对实名制数据进行校验检查</w:t>
            </w:r>
            <w:r>
              <w:rPr>
                <w:rFonts w:hint="eastAsia" w:eastAsia="仿宋_GB2312" w:cs="仿宋_GB2312"/>
                <w:kern w:val="2"/>
                <w:sz w:val="24"/>
                <w:szCs w:val="20"/>
                <w:lang w:val="en-US" w:eastAsia="zh-CN" w:bidi="ar-SA"/>
              </w:rPr>
              <w:t>。</w:t>
            </w:r>
          </w:p>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0"/>
                <w:lang w:val="en-US" w:eastAsia="zh-CN" w:bidi="ar-SA"/>
              </w:rPr>
            </w:pPr>
            <w:r>
              <w:rPr>
                <w:rFonts w:hint="eastAsia" w:ascii="Times New Roman" w:hAnsi="Times New Roman" w:eastAsia="仿宋_GB2312" w:cs="仿宋_GB2312"/>
                <w:kern w:val="2"/>
                <w:sz w:val="24"/>
                <w:szCs w:val="20"/>
                <w:lang w:val="en-US" w:eastAsia="zh-CN" w:bidi="ar-SA"/>
              </w:rPr>
              <w:t>目标4: 高效、规范、有序开展事业单位登记管理，对提交的网上申报事项即时受理、限时办结。完成州本级240个事业单位法人年度报告审核和公示工作，完成率100%。</w:t>
            </w:r>
          </w:p>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0"/>
                <w:lang w:val="en-US" w:eastAsia="zh-CN" w:bidi="ar-SA"/>
              </w:rPr>
            </w:pPr>
            <w:r>
              <w:rPr>
                <w:rFonts w:hint="eastAsia" w:ascii="Times New Roman" w:hAnsi="Times New Roman" w:eastAsia="仿宋_GB2312" w:cs="仿宋_GB2312"/>
                <w:kern w:val="2"/>
                <w:sz w:val="24"/>
                <w:szCs w:val="20"/>
                <w:lang w:val="en-US" w:eastAsia="zh-CN" w:bidi="ar-SA"/>
              </w:rPr>
              <w:t>目标5: 出台了《湘西自治州机构编制事项申报工作办法》，创新制定《机构编制事项申报内部联审工作办法（试行）》。</w:t>
            </w:r>
          </w:p>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0"/>
                <w:lang w:val="en-US" w:eastAsia="zh-CN" w:bidi="ar-SA"/>
              </w:rPr>
            </w:pPr>
            <w:r>
              <w:rPr>
                <w:rFonts w:hint="eastAsia" w:ascii="Times New Roman" w:hAnsi="Times New Roman" w:eastAsia="仿宋_GB2312" w:cs="仿宋_GB2312"/>
                <w:kern w:val="2"/>
                <w:sz w:val="24"/>
                <w:szCs w:val="20"/>
                <w:lang w:val="en-US" w:eastAsia="zh-CN" w:bidi="ar-SA"/>
              </w:rPr>
              <w:t>目标6: 按程序向省委编办上报“三定”规定进行预审，修改后已正式行文并报备。按程序做好县市“三定”规定文件预审，认真开展县市委编办发文目录报备及机构编制规范性文件备案审查。</w:t>
            </w:r>
          </w:p>
          <w:p>
            <w:pPr>
              <w:autoSpaceDN w:val="0"/>
              <w:spacing w:line="320" w:lineRule="exact"/>
              <w:ind w:firstLine="480" w:firstLineChars="200"/>
              <w:jc w:val="left"/>
              <w:textAlignment w:val="center"/>
            </w:pPr>
            <w:r>
              <w:rPr>
                <w:rFonts w:hint="eastAsia" w:ascii="Times New Roman" w:hAnsi="Times New Roman" w:eastAsia="仿宋_GB2312" w:cs="仿宋_GB2312"/>
                <w:kern w:val="2"/>
                <w:sz w:val="24"/>
                <w:szCs w:val="20"/>
                <w:lang w:val="en-US" w:eastAsia="zh-CN" w:bidi="ar-SA"/>
              </w:rPr>
              <w:t>目标7: 印发《机构编制违规违纪违法问题清理整治工作实施方案》，组成专项督查组，抽取3个县市和6个州直单位就清理整治工作开展了专项督查。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（部门工作实绩，包含上级部门和州委州政府布置的重点工作、实事任务等，根据部门实际进行调整细化）</w:t>
            </w:r>
          </w:p>
        </w:tc>
        <w:tc>
          <w:tcPr>
            <w:tcW w:w="952"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eastAsia="仿宋_GB2312" w:cs="仿宋_GB2312"/>
                <w:sz w:val="24"/>
              </w:rPr>
            </w:pPr>
            <w:r>
              <w:rPr>
                <w:rFonts w:hint="eastAsia" w:eastAsia="仿宋_GB2312" w:cs="仿宋_GB2312"/>
                <w:sz w:val="24"/>
              </w:rPr>
              <w:t>认真抓实机构编制事项</w:t>
            </w:r>
            <w:r>
              <w:rPr>
                <w:rFonts w:hint="eastAsia" w:eastAsia="仿宋_GB2312" w:cs="仿宋_GB2312"/>
                <w:sz w:val="24"/>
                <w:lang w:eastAsia="zh-CN"/>
              </w:rPr>
              <w:t>，全面深化机构改革</w:t>
            </w:r>
            <w:r>
              <w:rPr>
                <w:rFonts w:hint="eastAsia" w:eastAsia="仿宋_GB2312" w:cs="仿宋_GB2312"/>
                <w:sz w:val="24"/>
              </w:rPr>
              <w:t>。</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省批复我州副处级机构2个</w:t>
            </w:r>
            <w:r>
              <w:rPr>
                <w:rFonts w:hint="eastAsia" w:eastAsia="仿宋_GB2312" w:cs="仿宋_GB2312"/>
                <w:sz w:val="24"/>
                <w:lang w:eastAsia="zh-CN"/>
              </w:rPr>
              <w:t>。</w:t>
            </w:r>
            <w:r>
              <w:rPr>
                <w:rFonts w:hint="eastAsia" w:eastAsia="仿宋_GB2312" w:cs="仿宋_GB2312"/>
                <w:sz w:val="24"/>
              </w:rPr>
              <w:t>指导各县完成网信机构设置，升格相应机构规格。完成文物保护和考古工作机构的调整优化设置，州文旅广电局加挂州文物局牌子，设置2个专门承担文物保护和考古工作职责的内设机构，州考古研究所更名为州考古研究和文物保护中心。完成应急管理综合行政执法改革，实行“局队合一”体制，州（县市）应急管理局分别加挂“应急管理综合行政执法局”牌子，设立州应急管理综合行政执法支队，下设3个正科级执法大队，县市整合地质灾害、水旱灾害、森林火灾、灾害救助、防震减灾等执法职能，相应组建应急管理综合行政执法大队。对4个未独立设置行政审批服务局的县（泸溪、古丈、花垣、保靖），在领导职数限额内，为县政府办增设了1名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指标</w:t>
            </w:r>
            <w:r>
              <w:rPr>
                <w:rFonts w:hint="eastAsia" w:eastAsia="仿宋_GB2312" w:cs="仿宋_GB2312"/>
                <w:sz w:val="24"/>
                <w:lang w:val="en-US" w:eastAsia="zh-CN"/>
              </w:rPr>
              <w:t>2</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 xml:space="preserve">  </w:t>
            </w:r>
            <w:r>
              <w:rPr>
                <w:rFonts w:hint="eastAsia" w:eastAsia="仿宋_GB2312" w:cs="仿宋_GB2312"/>
                <w:sz w:val="24"/>
              </w:rPr>
              <w:t>狠抓问题整改销号</w:t>
            </w:r>
            <w:r>
              <w:rPr>
                <w:rFonts w:hint="eastAsia" w:eastAsia="仿宋_GB2312" w:cs="仿宋_GB2312"/>
                <w:sz w:val="24"/>
                <w:lang w:eastAsia="zh-CN"/>
              </w:rPr>
              <w:t>。</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 xml:space="preserve">  针对审计反馈的涉及州本级机关事业单位超编问题，督促各单位按期完成整改任务，</w:t>
            </w:r>
            <w:r>
              <w:rPr>
                <w:rFonts w:hint="eastAsia" w:eastAsia="仿宋_GB2312" w:cs="仿宋_GB2312"/>
                <w:sz w:val="24"/>
              </w:rPr>
              <w:t>审计反馈超编216名已完成消化196名，剩余20名超编人员将通过自然减员于2024年12月前完成。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指标</w:t>
            </w:r>
            <w:r>
              <w:rPr>
                <w:rFonts w:hint="eastAsia" w:eastAsia="仿宋_GB2312" w:cs="仿宋_GB2312"/>
                <w:sz w:val="24"/>
                <w:lang w:val="en-US" w:eastAsia="zh-CN"/>
              </w:rPr>
              <w:t>3：</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480" w:firstLineChars="200"/>
              <w:jc w:val="left"/>
              <w:textAlignment w:val="center"/>
              <w:rPr>
                <w:rFonts w:ascii="Times New Roman" w:hAnsi="Times New Roman" w:eastAsia="仿宋_GB2312" w:cs="仿宋_GB2312"/>
                <w:kern w:val="2"/>
                <w:sz w:val="24"/>
                <w:szCs w:val="24"/>
                <w:lang w:val="en-US" w:eastAsia="zh-CN" w:bidi="ar-SA"/>
              </w:rPr>
            </w:pPr>
            <w:r>
              <w:rPr>
                <w:rFonts w:hint="eastAsia" w:eastAsia="仿宋_GB2312" w:cs="仿宋_GB2312"/>
                <w:sz w:val="24"/>
              </w:rPr>
              <w:t>优化事业单位登记管理。</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b/>
                <w:kern w:val="2"/>
                <w:sz w:val="24"/>
                <w:szCs w:val="24"/>
                <w:lang w:val="en-US" w:eastAsia="zh-CN" w:bidi="ar-SA"/>
              </w:rPr>
            </w:pPr>
            <w:r>
              <w:rPr>
                <w:rFonts w:hint="eastAsia" w:eastAsia="仿宋_GB2312" w:cs="仿宋_GB2312"/>
                <w:sz w:val="24"/>
              </w:rPr>
              <w:t xml:space="preserve">  完成州本级240个事业单位法人年度报告审核和公示工作，完成率100%。完成州本级117个事业单位变更登记、19个事业单位注销登记。推进中文域名和网站标识管理，注册域名17个、变更域名25个。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指标</w:t>
            </w:r>
            <w:r>
              <w:rPr>
                <w:rFonts w:hint="eastAsia" w:eastAsia="仿宋_GB2312" w:cs="仿宋_GB2312"/>
                <w:sz w:val="24"/>
                <w:lang w:val="en-US" w:eastAsia="zh-CN"/>
              </w:rPr>
              <w:t>4</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抓实机构编制违规违纪违法问题清理整治。</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印发《机构编制违规违纪违法问题清理整治工作实施方案》</w:t>
            </w:r>
            <w:r>
              <w:rPr>
                <w:rFonts w:hint="eastAsia" w:eastAsia="仿宋_GB2312" w:cs="仿宋_GB2312"/>
                <w:sz w:val="24"/>
                <w:lang w:eastAsia="zh-CN"/>
              </w:rPr>
              <w:t>，</w:t>
            </w:r>
            <w:r>
              <w:rPr>
                <w:rFonts w:hint="eastAsia" w:eastAsia="仿宋_GB2312" w:cs="仿宋_GB2312"/>
                <w:sz w:val="24"/>
              </w:rPr>
              <w:t>抽取3个县市和6个州直单位就清理整治工作开展了专项督查</w:t>
            </w:r>
            <w:r>
              <w:rPr>
                <w:rFonts w:hint="eastAsia"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tcBorders>
              <w:top w:val="single" w:color="000000" w:sz="4" w:space="0"/>
              <w:left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rPr>
              <w:t>社会</w:t>
            </w:r>
          </w:p>
          <w:p>
            <w:pPr>
              <w:autoSpaceDN w:val="0"/>
              <w:spacing w:line="320" w:lineRule="exact"/>
              <w:jc w:val="center"/>
              <w:textAlignment w:val="center"/>
              <w:rPr>
                <w:rFonts w:eastAsia="仿宋_GB2312" w:cs="仿宋_GB2312"/>
                <w:sz w:val="24"/>
              </w:rPr>
            </w:pPr>
            <w:r>
              <w:rPr>
                <w:rFonts w:hint="eastAsia" w:eastAsia="仿宋_GB2312" w:cs="仿宋_GB2312"/>
                <w:sz w:val="24"/>
              </w:rPr>
              <w:t>效益</w:t>
            </w: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hint="eastAsia" w:eastAsia="仿宋_GB2312" w:cs="仿宋_GB2312"/>
                <w:sz w:val="24"/>
                <w:lang w:eastAsia="zh-CN"/>
              </w:rPr>
            </w:pPr>
            <w:r>
              <w:rPr>
                <w:rFonts w:hint="eastAsia" w:eastAsia="仿宋_GB2312" w:cs="仿宋_GB2312"/>
                <w:sz w:val="24"/>
                <w:lang w:eastAsia="zh-CN"/>
              </w:rPr>
              <w:t>动态调整全州中小学教职工编制。</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将2022年省下达的湘西州25101名中小学教职工编制及时核定到各县市和州直学校，确保全州中小学校教职工编制动态达标。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c>
          <w:tcPr>
            <w:tcW w:w="952" w:type="dxa"/>
            <w:gridSpan w:val="2"/>
            <w:tcBorders>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rPr>
            </w:pP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经济</w:t>
            </w:r>
          </w:p>
          <w:p>
            <w:pPr>
              <w:autoSpaceDN w:val="0"/>
              <w:spacing w:line="320" w:lineRule="exact"/>
              <w:jc w:val="center"/>
              <w:textAlignment w:val="center"/>
              <w:rPr>
                <w:rFonts w:eastAsia="仿宋_GB2312" w:cs="仿宋_GB2312"/>
                <w:sz w:val="24"/>
              </w:rPr>
            </w:pPr>
            <w:r>
              <w:rPr>
                <w:rFonts w:hint="eastAsia" w:eastAsia="仿宋_GB2312" w:cs="仿宋_GB2312"/>
                <w:sz w:val="24"/>
              </w:rPr>
              <w:t>效益</w:t>
            </w: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2</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eastAsia="仿宋_GB2312" w:cs="仿宋_GB2312"/>
                <w:sz w:val="24"/>
              </w:rPr>
            </w:pPr>
            <w:r>
              <w:rPr>
                <w:rFonts w:hint="eastAsia" w:eastAsia="仿宋_GB2312" w:cs="仿宋_GB2312"/>
                <w:sz w:val="24"/>
              </w:rPr>
              <w:t>规范审批机构编制事项。</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35" w:firstLineChars="98"/>
              <w:jc w:val="left"/>
              <w:textAlignment w:val="center"/>
              <w:rPr>
                <w:rFonts w:hint="eastAsia" w:eastAsia="仿宋_GB2312" w:cs="仿宋_GB2312"/>
                <w:sz w:val="24"/>
                <w:lang w:val="en" w:eastAsia="zh-CN"/>
              </w:rPr>
            </w:pPr>
            <w:r>
              <w:rPr>
                <w:rFonts w:hint="eastAsia" w:eastAsia="仿宋_GB2312" w:cs="仿宋_GB2312"/>
                <w:sz w:val="24"/>
                <w:lang w:val="en"/>
              </w:rPr>
              <w:t>撤销5个正科级机构（州民兵训练基地服务中心、州安全生产执法支队、州绩效考核办、州司法行政干警培训中心、州法律援助中心）。</w:t>
            </w:r>
            <w:r>
              <w:rPr>
                <w:rFonts w:hint="eastAsia" w:eastAsia="仿宋_GB2312" w:cs="仿宋_GB2312"/>
                <w:sz w:val="24"/>
              </w:rPr>
              <w:t>审计反馈超编216名已完成消化196名</w:t>
            </w:r>
            <w:r>
              <w:rPr>
                <w:rFonts w:hint="eastAsia"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cs="仿宋_GB2312"/>
                <w:sz w:val="24"/>
              </w:rPr>
            </w:pPr>
          </w:p>
        </w:tc>
        <w:tc>
          <w:tcPr>
            <w:tcW w:w="9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eastAsia="zh-CN"/>
              </w:rPr>
              <w:t>社会公众或</w:t>
            </w:r>
            <w:r>
              <w:rPr>
                <w:rFonts w:hint="eastAsia" w:eastAsia="仿宋_GB2312" w:cs="仿宋_GB2312"/>
                <w:sz w:val="24"/>
              </w:rPr>
              <w:t>服务对象</w:t>
            </w:r>
          </w:p>
          <w:p>
            <w:pPr>
              <w:autoSpaceDN w:val="0"/>
              <w:spacing w:line="320" w:lineRule="exact"/>
              <w:jc w:val="center"/>
              <w:textAlignment w:val="center"/>
              <w:rPr>
                <w:rFonts w:eastAsia="仿宋_GB2312" w:cs="仿宋_GB2312"/>
                <w:sz w:val="24"/>
              </w:rPr>
            </w:pPr>
            <w:r>
              <w:rPr>
                <w:rFonts w:hint="eastAsia" w:eastAsia="仿宋_GB2312" w:cs="仿宋_GB2312"/>
                <w:sz w:val="24"/>
              </w:rPr>
              <w:t>满意度</w:t>
            </w:r>
          </w:p>
        </w:tc>
        <w:tc>
          <w:tcPr>
            <w:tcW w:w="810" w:type="dxa"/>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tc>
        <w:tc>
          <w:tcPr>
            <w:tcW w:w="1899" w:type="dxa"/>
            <w:gridSpan w:val="3"/>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hint="eastAsia" w:eastAsia="仿宋_GB2312" w:cs="仿宋_GB2312"/>
                <w:sz w:val="24"/>
                <w:lang w:eastAsia="zh-CN"/>
              </w:rPr>
            </w:pPr>
            <w:r>
              <w:rPr>
                <w:rFonts w:hint="eastAsia" w:eastAsia="仿宋_GB2312" w:cs="仿宋_GB2312"/>
                <w:sz w:val="24"/>
              </w:rPr>
              <w:t>做实做细</w:t>
            </w:r>
            <w:r>
              <w:rPr>
                <w:rFonts w:hint="eastAsia" w:eastAsia="仿宋_GB2312" w:cs="仿宋_GB2312"/>
                <w:sz w:val="24"/>
                <w:lang w:eastAsia="zh-CN"/>
              </w:rPr>
              <w:t>事业单位登记管理</w:t>
            </w:r>
            <w:r>
              <w:rPr>
                <w:rFonts w:hint="eastAsia" w:eastAsia="仿宋_GB2312" w:cs="仿宋_GB2312"/>
                <w:sz w:val="24"/>
              </w:rPr>
              <w:t>工作，让服务对象满意</w:t>
            </w:r>
            <w:r>
              <w:rPr>
                <w:rFonts w:hint="eastAsia" w:eastAsia="仿宋_GB2312" w:cs="仿宋_GB2312"/>
                <w:sz w:val="24"/>
                <w:lang w:eastAsia="zh-CN"/>
              </w:rPr>
              <w:t>。</w:t>
            </w:r>
          </w:p>
        </w:tc>
        <w:tc>
          <w:tcPr>
            <w:tcW w:w="268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ind w:firstLine="240" w:firstLineChars="100"/>
              <w:jc w:val="left"/>
              <w:textAlignment w:val="center"/>
              <w:rPr>
                <w:rFonts w:hint="eastAsia" w:eastAsia="仿宋_GB2312" w:cs="仿宋_GB2312"/>
                <w:b/>
                <w:sz w:val="24"/>
                <w:lang w:eastAsia="zh-CN"/>
              </w:rPr>
            </w:pPr>
            <w:r>
              <w:rPr>
                <w:rFonts w:hint="eastAsia" w:eastAsia="仿宋_GB2312" w:cs="仿宋_GB2312"/>
                <w:sz w:val="24"/>
                <w:lang w:val="en"/>
              </w:rPr>
              <w:t>通过电话回访、实地调研走访，满意度为</w:t>
            </w:r>
            <w:r>
              <w:rPr>
                <w:rFonts w:hint="default" w:eastAsia="仿宋_GB2312" w:cs="仿宋_GB2312"/>
                <w:sz w:val="24"/>
                <w:lang w:val="en"/>
              </w:rPr>
              <w:t>100</w:t>
            </w:r>
            <w:r>
              <w:rPr>
                <w:rFonts w:hint="eastAsia" w:eastAsia="仿宋_GB2312" w:cs="仿宋_GB2312"/>
                <w:sz w:val="24"/>
                <w:lang w:val="en"/>
              </w:rPr>
              <w:t>%</w:t>
            </w:r>
            <w:r>
              <w:rPr>
                <w:rFonts w:hint="eastAsia" w:eastAsia="仿宋_GB2312" w:cs="仿宋_GB2312"/>
                <w:sz w:val="24"/>
                <w:lang w:val="e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345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ind w:firstLine="630" w:firstLineChars="300"/>
              <w:rPr>
                <w:rFonts w:hint="eastAsia" w:eastAsia="楷体_GB2312"/>
                <w:lang w:eastAsia="zh-CN"/>
              </w:rPr>
            </w:pPr>
            <w:r>
              <w:rPr>
                <w:rFonts w:hint="eastAsia" w:eastAsia="楷体_GB2312"/>
              </w:rPr>
              <w:t>评分：</w:t>
            </w:r>
            <w:r>
              <w:rPr>
                <w:rFonts w:hint="eastAsia" w:eastAsia="楷体_GB2312"/>
                <w:lang w:val="en-US" w:eastAsia="zh-CN"/>
              </w:rPr>
              <w:t>97</w:t>
            </w:r>
            <w:r>
              <w:rPr>
                <w:rFonts w:eastAsia="楷体_GB2312"/>
              </w:rPr>
              <w:t xml:space="preserve">                           </w:t>
            </w:r>
            <w:r>
              <w:rPr>
                <w:rFonts w:hint="eastAsia" w:eastAsia="楷体_GB2312"/>
              </w:rPr>
              <w:t>等级：</w:t>
            </w:r>
            <w:r>
              <w:rPr>
                <w:rFonts w:hint="eastAsia" w:eastAsia="楷体_GB2312"/>
                <w:lang w:eastAsia="zh-CN"/>
              </w:rPr>
              <w:t>优</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w:t>
            </w:r>
            <w:r>
              <w:rPr>
                <w:rFonts w:eastAsia="仿宋_GB2312" w:cs="仿宋_GB2312"/>
                <w:sz w:val="24"/>
              </w:rPr>
              <w:t xml:space="preserve">  </w:t>
            </w:r>
            <w:r>
              <w:rPr>
                <w:rFonts w:hint="eastAsia" w:eastAsia="仿宋_GB2312" w:cs="仿宋_GB2312"/>
                <w:sz w:val="24"/>
              </w:rPr>
              <w:t>名</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w:t>
            </w:r>
            <w:r>
              <w:rPr>
                <w:rFonts w:eastAsia="仿宋_GB2312" w:cs="仿宋_GB2312"/>
                <w:sz w:val="24"/>
              </w:rPr>
              <w:t>/</w:t>
            </w:r>
            <w:r>
              <w:rPr>
                <w:rFonts w:hint="eastAsia" w:eastAsia="仿宋_GB2312" w:cs="仿宋_GB2312"/>
                <w:sz w:val="24"/>
              </w:rPr>
              <w:t>职称</w:t>
            </w: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w:t>
            </w:r>
            <w:r>
              <w:rPr>
                <w:rFonts w:eastAsia="仿宋_GB2312" w:cs="仿宋_GB2312"/>
                <w:sz w:val="24"/>
              </w:rPr>
              <w:t xml:space="preserve">  </w:t>
            </w:r>
            <w:r>
              <w:rPr>
                <w:rFonts w:hint="eastAsia" w:eastAsia="仿宋_GB2312" w:cs="仿宋_GB2312"/>
                <w:sz w:val="24"/>
              </w:rPr>
              <w:t>位</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w:t>
            </w:r>
            <w:r>
              <w:rPr>
                <w:rFonts w:eastAsia="仿宋_GB2312" w:cs="仿宋_GB2312"/>
                <w:sz w:val="24"/>
              </w:rPr>
              <w:t xml:space="preserve">  </w:t>
            </w:r>
            <w:r>
              <w:rPr>
                <w:rFonts w:hint="eastAsia" w:eastAsia="仿宋_GB2312" w:cs="仿宋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吕永辉</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主任</w:t>
            </w: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州委编办</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李云开</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副主任</w:t>
            </w: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州委编办</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孙运栋</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综合科科长</w:t>
            </w: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州委编办</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52"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龚亚菲</w:t>
            </w:r>
          </w:p>
        </w:tc>
        <w:tc>
          <w:tcPr>
            <w:tcW w:w="356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rPr>
              <w:t>州机构编制事务中心</w:t>
            </w:r>
            <w:r>
              <w:rPr>
                <w:rFonts w:hint="eastAsia" w:eastAsia="仿宋_GB2312" w:cs="仿宋_GB2312"/>
                <w:sz w:val="24"/>
                <w:lang w:eastAsia="zh-CN"/>
              </w:rPr>
              <w:t>九级职员</w:t>
            </w:r>
          </w:p>
        </w:tc>
        <w:tc>
          <w:tcPr>
            <w:tcW w:w="14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州机构编制事务中心</w:t>
            </w:r>
          </w:p>
        </w:tc>
        <w:tc>
          <w:tcPr>
            <w:tcW w:w="3106"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2"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年</w:t>
            </w:r>
            <w:r>
              <w:rPr>
                <w:rFonts w:eastAsia="仿宋_GB2312" w:cs="仿宋_GB2312"/>
                <w:sz w:val="24"/>
              </w:rPr>
              <w:t xml:space="preserve">    </w:t>
            </w:r>
            <w:r>
              <w:rPr>
                <w:rFonts w:hint="eastAsia" w:eastAsia="仿宋_GB2312" w:cs="仿宋_GB2312"/>
                <w:sz w:val="24"/>
              </w:rPr>
              <w:t>月</w:t>
            </w:r>
            <w:r>
              <w:rPr>
                <w:rFonts w:eastAsia="仿宋_GB2312" w:cs="仿宋_GB2312"/>
                <w:sz w:val="24"/>
              </w:rPr>
              <w:t xml:space="preserve">    </w:t>
            </w:r>
            <w:r>
              <w:rPr>
                <w:rFonts w:hint="eastAsia"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2"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4200" w:firstLineChars="1750"/>
              <w:jc w:val="left"/>
              <w:textAlignment w:val="center"/>
              <w:rPr>
                <w:rFonts w:eastAsia="仿宋_GB2312" w:cs="仿宋_GB2312"/>
                <w:sz w:val="24"/>
              </w:rPr>
            </w:pPr>
            <w:r>
              <w:rPr>
                <w:rFonts w:hint="eastAsia" w:eastAsia="仿宋_GB2312" w:cs="仿宋_GB2312"/>
                <w:sz w:val="24"/>
              </w:rPr>
              <w:t>同意</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部门（单位）负责人（签字）：</w:t>
            </w:r>
            <w:r>
              <w:rPr>
                <w:rFonts w:eastAsia="仿宋_GB2312" w:cs="仿宋_GB2312"/>
                <w:sz w:val="24"/>
              </w:rPr>
              <w:t xml:space="preserve">                </w:t>
            </w:r>
            <w:r>
              <w:rPr>
                <w:rFonts w:hint="eastAsia" w:eastAsia="仿宋_GB2312" w:cs="仿宋_GB2312"/>
                <w:sz w:val="24"/>
              </w:rPr>
              <w:t>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年</w:t>
            </w:r>
            <w:r>
              <w:rPr>
                <w:rFonts w:eastAsia="仿宋_GB2312" w:cs="仿宋_GB2312"/>
                <w:sz w:val="24"/>
              </w:rPr>
              <w:t xml:space="preserve">    </w:t>
            </w:r>
            <w:r>
              <w:rPr>
                <w:rFonts w:hint="eastAsia" w:eastAsia="仿宋_GB2312" w:cs="仿宋_GB2312"/>
                <w:sz w:val="24"/>
              </w:rPr>
              <w:t>月</w:t>
            </w:r>
            <w:r>
              <w:rPr>
                <w:rFonts w:eastAsia="仿宋_GB2312" w:cs="仿宋_GB2312"/>
                <w:sz w:val="24"/>
              </w:rPr>
              <w:t xml:space="preserve">    </w:t>
            </w:r>
            <w:r>
              <w:rPr>
                <w:rFonts w:hint="eastAsia"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财政部门归口业务科室负责人（签字）：</w:t>
            </w:r>
            <w:r>
              <w:rPr>
                <w:rFonts w:eastAsia="仿宋_GB2312"/>
                <w:sz w:val="24"/>
              </w:rPr>
              <w:t xml:space="preserve">         </w:t>
            </w:r>
            <w:r>
              <w:rPr>
                <w:rFonts w:hint="eastAsia" w:eastAsia="仿宋_GB2312"/>
                <w:sz w:val="24"/>
              </w:rPr>
              <w:t>财政部门归口业务科室（盖章）：</w:t>
            </w:r>
          </w:p>
          <w:p>
            <w:pPr>
              <w:autoSpaceDN w:val="0"/>
              <w:spacing w:line="320" w:lineRule="exact"/>
              <w:jc w:val="left"/>
              <w:textAlignment w:val="center"/>
              <w:rPr>
                <w:rFonts w:eastAsia="仿宋_GB2312"/>
                <w:sz w:val="24"/>
              </w:rPr>
            </w:pPr>
            <w:r>
              <w:rPr>
                <w:rFonts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tbl>
      <w:tblPr>
        <w:tblStyle w:val="10"/>
        <w:tblpPr w:leftFromText="180" w:rightFromText="180" w:vertAnchor="text" w:tblpX="10483" w:tblpY="-316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方正小标宋_GBK"/>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2" w:firstLineChars="200"/>
        <w:rPr>
          <w:rFonts w:cs="宋体"/>
          <w:b/>
          <w:bCs/>
          <w:sz w:val="32"/>
          <w:szCs w:val="32"/>
        </w:rPr>
      </w:pPr>
      <w:r>
        <w:rPr>
          <w:rFonts w:hint="eastAsia" w:eastAsia="楷体_GB2312"/>
          <w:b/>
          <w:bCs/>
          <w:sz w:val="32"/>
          <w:szCs w:val="32"/>
        </w:rPr>
        <w:t>（一）州委编办基本情</w:t>
      </w:r>
      <w:r>
        <w:rPr>
          <w:rFonts w:hint="eastAsia" w:cs="宋体"/>
          <w:b/>
          <w:bCs/>
          <w:sz w:val="32"/>
          <w:szCs w:val="32"/>
        </w:rPr>
        <w:t>况</w:t>
      </w:r>
    </w:p>
    <w:p>
      <w:pPr>
        <w:spacing w:line="540" w:lineRule="exact"/>
        <w:ind w:firstLine="642" w:firstLineChars="200"/>
        <w:rPr>
          <w:rFonts w:ascii="楷体" w:eastAsia="楷体" w:cs="宋体"/>
          <w:b/>
          <w:bCs/>
          <w:sz w:val="32"/>
          <w:szCs w:val="32"/>
        </w:rPr>
      </w:pPr>
      <w:r>
        <w:rPr>
          <w:rFonts w:hint="eastAsia" w:ascii="楷体" w:eastAsia="楷体"/>
          <w:b/>
          <w:bCs/>
          <w:sz w:val="32"/>
          <w:szCs w:val="32"/>
        </w:rPr>
        <w:t>1.部门职能职责</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1）贯彻执行党和国家关于行政管理体制改革和机构改革及机构编制工作的方针、政策和法规，拟定我州行政管理体制改革和机构改革及机构编制工作的条例和政策，统一管理全州各级党政机关和人大、政协、法院、检察院机关以及各民主党派、人民团体机关的机构编制工作，检查监督各级行政管理体制改革和机构改革方案以及机构编制的执行情况。</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（2）研究拟定全州行政管理体制改革与机构改革方案及有关规定；审核州直各部门和县市党政机构改革方案；指导、协调各级行政管理体制改革和机构改革以及机构编制管理工作。</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（3）协调州委、州政府各部门的职能配置及其调整；协调州委各部门之间、州政府各部门之间、州委各部门与州政府各部门之间以及各部门与县市之间的职责分工。</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4）负责审批全州县市、乡镇事业单位全额拨款事业编制总额的核定、增减；全州副处级以上（含副处级）机构的内设机构、州直和县市正副科级机构的撤销、合并或变更名称、加挂牌子；州直各单位之间的编制（不含后勤事业编制）划转、公务员法管理单位（含参照公务员法管理单位）的后勤事业编制转换为用工指标；州直医疗卫生、学校等事业单位由省统一核定事业编制的控制数增减；省委、省政府和省机构编制部门明确的机构编制事项</w:t>
      </w:r>
      <w:r>
        <w:rPr>
          <w:rFonts w:ascii="仿宋" w:eastAsia="仿宋" w:cs="仿宋_GB2312"/>
          <w:sz w:val="32"/>
          <w:szCs w:val="32"/>
        </w:rPr>
        <w:t>。</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（5）研究拟定全州事业单位管理体制和机构改革方案，负责事业单位机构编制管理工作；制订全州事业单位机构编制标准；指导、协调各级各类事业单位管理体制改革和机构编制管理工作。</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6）贯彻执行国家有关事业单位登记管理的法律、法规、规章，拟定全州事业单位登记管理的条例和政策，并组织实施；负责本级登记管辖范围内事业单位的登记、年审和监督管理工作；负责事业单位登记管理的行政复议、行政诉讼应诉工作，检查监督和指导协调全州事业单位登记管理工作。</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（7）负责机构改革和机构编制管理有关信息的采集和情况的综合，负责机构编制统计工作。</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（8）参与全州大中专毕业生、退伍军人就业指导和军转干部安置工作。</w:t>
      </w:r>
    </w:p>
    <w:p>
      <w:pPr>
        <w:spacing w:line="540" w:lineRule="exact"/>
        <w:ind w:firstLine="640" w:firstLineChars="200"/>
        <w:rPr>
          <w:rFonts w:ascii="仿宋" w:eastAsia="仿宋" w:cs="仿宋_GB2312"/>
          <w:sz w:val="32"/>
          <w:szCs w:val="32"/>
        </w:rPr>
      </w:pPr>
      <w:r>
        <w:rPr>
          <w:rFonts w:hint="eastAsia" w:ascii="仿宋" w:eastAsia="仿宋" w:cs="仿宋_GB2312"/>
          <w:sz w:val="32"/>
          <w:szCs w:val="32"/>
        </w:rPr>
        <w:t>（9）承办州委、州人民政府和州机构编制委员会交办的其他事项。</w:t>
      </w:r>
    </w:p>
    <w:p>
      <w:pPr>
        <w:spacing w:line="540" w:lineRule="exact"/>
        <w:ind w:firstLine="642" w:firstLineChars="200"/>
        <w:rPr>
          <w:rFonts w:ascii="楷体" w:eastAsia="楷体"/>
          <w:b/>
          <w:sz w:val="32"/>
          <w:szCs w:val="32"/>
        </w:rPr>
      </w:pPr>
      <w:r>
        <w:rPr>
          <w:rFonts w:hint="eastAsia" w:ascii="楷体" w:eastAsia="楷体"/>
          <w:b/>
          <w:sz w:val="32"/>
          <w:szCs w:val="32"/>
        </w:rPr>
        <w:t>2.机构设置及</w:t>
      </w:r>
      <w:r>
        <w:rPr>
          <w:rFonts w:hint="eastAsia" w:ascii="楷体" w:eastAsia="楷体" w:cs="仿宋_GB2312"/>
          <w:b/>
          <w:sz w:val="32"/>
          <w:szCs w:val="32"/>
        </w:rPr>
        <w:t>人员情况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202</w:t>
      </w:r>
      <w:r>
        <w:rPr>
          <w:rFonts w:hint="eastAsia" w:ascii="仿宋" w:eastAsia="仿宋" w:cs="仿宋_GB2312"/>
          <w:sz w:val="32"/>
          <w:szCs w:val="32"/>
          <w:lang w:val="en-US" w:eastAsia="zh-CN"/>
        </w:rPr>
        <w:t>2</w:t>
      </w:r>
      <w:r>
        <w:rPr>
          <w:rFonts w:hint="eastAsia" w:ascii="仿宋" w:eastAsia="仿宋" w:cs="仿宋_GB2312"/>
          <w:sz w:val="32"/>
          <w:szCs w:val="32"/>
        </w:rPr>
        <w:t>年末本单位共有编制2</w:t>
      </w:r>
      <w:r>
        <w:rPr>
          <w:rFonts w:hint="eastAsia" w:ascii="仿宋" w:eastAsia="仿宋" w:cs="仿宋_GB2312"/>
          <w:sz w:val="32"/>
          <w:szCs w:val="32"/>
          <w:lang w:val="en-US" w:eastAsia="zh-CN"/>
        </w:rPr>
        <w:t>5</w:t>
      </w:r>
      <w:r>
        <w:rPr>
          <w:rFonts w:hint="eastAsia" w:ascii="仿宋" w:eastAsia="仿宋" w:cs="仿宋_GB2312"/>
          <w:sz w:val="32"/>
          <w:szCs w:val="32"/>
        </w:rPr>
        <w:t>名，其中行政编制1</w:t>
      </w:r>
      <w:r>
        <w:rPr>
          <w:rFonts w:hint="eastAsia" w:ascii="仿宋" w:eastAsia="仿宋" w:cs="仿宋_GB2312"/>
          <w:sz w:val="32"/>
          <w:szCs w:val="32"/>
          <w:lang w:val="en-US" w:eastAsia="zh-CN"/>
        </w:rPr>
        <w:t>7</w:t>
      </w:r>
      <w:r>
        <w:rPr>
          <w:rFonts w:hint="eastAsia" w:ascii="仿宋" w:eastAsia="仿宋" w:cs="仿宋_GB2312"/>
          <w:sz w:val="32"/>
          <w:szCs w:val="32"/>
        </w:rPr>
        <w:t>名。年末实有人数3</w:t>
      </w:r>
      <w:r>
        <w:rPr>
          <w:rFonts w:hint="default" w:ascii="仿宋" w:eastAsia="仿宋" w:cs="仿宋_GB2312"/>
          <w:sz w:val="32"/>
          <w:szCs w:val="32"/>
          <w:lang w:val="en"/>
        </w:rPr>
        <w:t>9</w:t>
      </w:r>
      <w:r>
        <w:rPr>
          <w:rFonts w:hint="eastAsia" w:ascii="仿宋" w:eastAsia="仿宋" w:cs="仿宋_GB2312"/>
          <w:sz w:val="32"/>
          <w:szCs w:val="32"/>
        </w:rPr>
        <w:t>人，其中在职人员2</w:t>
      </w:r>
      <w:r>
        <w:rPr>
          <w:rFonts w:hint="default" w:ascii="仿宋" w:eastAsia="仿宋" w:cs="仿宋_GB2312"/>
          <w:sz w:val="32"/>
          <w:szCs w:val="32"/>
          <w:lang w:val="en" w:eastAsia="zh-CN"/>
        </w:rPr>
        <w:t>6</w:t>
      </w:r>
      <w:r>
        <w:rPr>
          <w:rFonts w:hint="eastAsia" w:ascii="仿宋" w:eastAsia="仿宋" w:cs="仿宋_GB2312"/>
          <w:sz w:val="32"/>
          <w:szCs w:val="32"/>
        </w:rPr>
        <w:t>人，退休人员1</w:t>
      </w:r>
      <w:r>
        <w:rPr>
          <w:rFonts w:hint="eastAsia" w:ascii="仿宋" w:eastAsia="仿宋" w:cs="仿宋_GB2312"/>
          <w:sz w:val="32"/>
          <w:szCs w:val="32"/>
          <w:lang w:val="en-US" w:eastAsia="zh-CN"/>
        </w:rPr>
        <w:t>3</w:t>
      </w:r>
      <w:r>
        <w:rPr>
          <w:rFonts w:hint="eastAsia" w:ascii="仿宋" w:eastAsia="仿宋" w:cs="仿宋_GB2312"/>
          <w:sz w:val="32"/>
          <w:szCs w:val="32"/>
        </w:rPr>
        <w:t>人。内设机构6个：综合科、州直机构编制科、县乡机构编制科、实名制管理与监督科、改革与政策法规科、事业单位登记管理科（州事业单位登记管理局）。下设州机构编制事务中心，核定事业编制8名。</w:t>
      </w:r>
    </w:p>
    <w:p>
      <w:pPr>
        <w:spacing w:line="600" w:lineRule="exact"/>
        <w:ind w:firstLine="642" w:firstLineChars="200"/>
        <w:rPr>
          <w:rFonts w:eastAsia="楷体_GB2312"/>
          <w:b/>
          <w:bCs/>
          <w:sz w:val="32"/>
          <w:szCs w:val="32"/>
        </w:rPr>
      </w:pPr>
      <w:r>
        <w:rPr>
          <w:rFonts w:hint="eastAsia" w:eastAsia="楷体_GB2312"/>
          <w:b/>
          <w:bCs/>
          <w:sz w:val="32"/>
          <w:szCs w:val="32"/>
        </w:rPr>
        <w:t>（二）州委编办年度整体支出绩效目标，</w:t>
      </w:r>
      <w:r>
        <w:rPr>
          <w:rFonts w:hint="eastAsia"/>
          <w:b/>
          <w:bCs/>
          <w:sz w:val="32"/>
          <w:szCs w:val="32"/>
        </w:rPr>
        <w:t>州</w:t>
      </w:r>
      <w:r>
        <w:rPr>
          <w:rFonts w:hint="eastAsia" w:eastAsia="楷体_GB2312"/>
          <w:b/>
          <w:bCs/>
          <w:sz w:val="32"/>
          <w:szCs w:val="32"/>
        </w:rPr>
        <w:t>级专项资金绩效目标、其他项目支出（除</w:t>
      </w:r>
      <w:r>
        <w:rPr>
          <w:rFonts w:hint="eastAsia"/>
          <w:b/>
          <w:bCs/>
          <w:sz w:val="32"/>
          <w:szCs w:val="32"/>
        </w:rPr>
        <w:t>州</w:t>
      </w:r>
      <w:r>
        <w:rPr>
          <w:rFonts w:hint="eastAsia" w:eastAsia="楷体_GB2312"/>
          <w:b/>
          <w:bCs/>
          <w:sz w:val="32"/>
          <w:szCs w:val="32"/>
        </w:rPr>
        <w:t>级专项资金以外）绩效目标</w:t>
      </w:r>
    </w:p>
    <w:p>
      <w:pPr>
        <w:spacing w:line="560" w:lineRule="exact"/>
        <w:ind w:firstLine="640" w:firstLineChars="200"/>
        <w:rPr>
          <w:rFonts w:ascii="仿宋_GB2312" w:eastAsia="仿宋_GB2312"/>
          <w:b/>
          <w:bCs/>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年我办坚决贯彻落实中央、省、州关于机构编制工作的各项重大决策部署，全面完成《202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年州直单位绩效评估实施方案》明确的有关机构改革的各项目标任务，完成率为100%。</w:t>
      </w:r>
    </w:p>
    <w:p>
      <w:pPr>
        <w:spacing w:line="600" w:lineRule="exact"/>
        <w:ind w:firstLine="640" w:firstLineChars="200"/>
        <w:rPr>
          <w:rFonts w:eastAsia="黑体"/>
          <w:sz w:val="32"/>
          <w:szCs w:val="32"/>
        </w:rPr>
      </w:pPr>
      <w:r>
        <w:rPr>
          <w:rFonts w:hint="eastAsia" w:eastAsia="黑体"/>
          <w:sz w:val="32"/>
          <w:szCs w:val="32"/>
        </w:rPr>
        <w:t>二、一般公共预算支出情况</w:t>
      </w:r>
    </w:p>
    <w:p>
      <w:pPr>
        <w:pStyle w:val="12"/>
        <w:spacing w:line="600" w:lineRule="exact"/>
        <w:ind w:firstLine="643"/>
        <w:rPr>
          <w:rFonts w:ascii="Times New Roman" w:hAnsi="Times New Roman" w:cs="宋体"/>
          <w:b/>
          <w:bCs/>
          <w:sz w:val="32"/>
          <w:szCs w:val="32"/>
        </w:rPr>
      </w:pPr>
      <w:r>
        <w:rPr>
          <w:rFonts w:hint="eastAsia" w:ascii="Times New Roman" w:hAnsi="Times New Roman" w:eastAsia="楷体_GB2312"/>
          <w:b/>
          <w:bCs/>
          <w:sz w:val="32"/>
          <w:szCs w:val="32"/>
        </w:rPr>
        <w:t>（一）基本支出情</w:t>
      </w:r>
      <w:r>
        <w:rPr>
          <w:rFonts w:hint="eastAsia" w:ascii="Times New Roman" w:hAnsi="Times New Roman" w:cs="宋体"/>
          <w:b/>
          <w:bCs/>
          <w:sz w:val="32"/>
          <w:szCs w:val="32"/>
        </w:rPr>
        <w:t>况</w:t>
      </w:r>
    </w:p>
    <w:p>
      <w:pPr>
        <w:pStyle w:val="12"/>
        <w:widowControl/>
        <w:spacing w:line="540" w:lineRule="exact"/>
        <w:ind w:firstLine="640"/>
        <w:rPr>
          <w:rFonts w:ascii="仿宋_GB2312" w:eastAsia="仿宋_GB2312"/>
          <w:sz w:val="32"/>
          <w:szCs w:val="32"/>
        </w:rPr>
      </w:pPr>
      <w:r>
        <w:rPr>
          <w:rFonts w:hint="eastAsia" w:ascii="仿宋" w:eastAsia="仿宋"/>
          <w:sz w:val="32"/>
          <w:szCs w:val="32"/>
        </w:rPr>
        <w:t>202</w:t>
      </w:r>
      <w:r>
        <w:rPr>
          <w:rFonts w:hint="eastAsia" w:ascii="仿宋" w:eastAsia="仿宋"/>
          <w:sz w:val="32"/>
          <w:szCs w:val="32"/>
          <w:lang w:val="en-US" w:eastAsia="zh-CN"/>
        </w:rPr>
        <w:t>2</w:t>
      </w:r>
      <w:r>
        <w:rPr>
          <w:rFonts w:hint="eastAsia" w:ascii="仿宋" w:eastAsia="仿宋"/>
          <w:sz w:val="32"/>
          <w:szCs w:val="32"/>
        </w:rPr>
        <w:t>年基本支出为599.19万元，是为保障单位机构正常运转、完成日常工作任务而发生的各项支出，包括用于基本工资、</w:t>
      </w:r>
      <w:r>
        <w:rPr>
          <w:rFonts w:hint="eastAsia" w:ascii="仿宋" w:eastAsia="仿宋"/>
          <w:spacing w:val="-12"/>
          <w:sz w:val="32"/>
          <w:szCs w:val="32"/>
        </w:rPr>
        <w:t>津贴补贴等人员经费以及办公费、交通费、培训费等日常公用经费。</w:t>
      </w:r>
    </w:p>
    <w:p>
      <w:pPr>
        <w:pStyle w:val="12"/>
        <w:spacing w:line="600" w:lineRule="exact"/>
        <w:ind w:firstLine="643"/>
        <w:rPr>
          <w:rFonts w:ascii="Times New Roman" w:hAnsi="Times New Roman" w:eastAsia="楷体_GB2312"/>
          <w:b/>
          <w:bCs/>
          <w:sz w:val="32"/>
          <w:szCs w:val="32"/>
        </w:rPr>
      </w:pPr>
      <w:r>
        <w:rPr>
          <w:rFonts w:hint="eastAsia" w:ascii="Times New Roman" w:hAnsi="Times New Roman" w:eastAsia="楷体_GB2312"/>
          <w:b/>
          <w:bCs/>
          <w:sz w:val="32"/>
          <w:szCs w:val="32"/>
        </w:rPr>
        <w:t>（二）项目支出情</w:t>
      </w:r>
      <w:r>
        <w:rPr>
          <w:rFonts w:hint="eastAsia" w:ascii="Times New Roman" w:hAnsi="Times New Roman" w:cs="宋体"/>
          <w:b/>
          <w:bCs/>
          <w:sz w:val="32"/>
          <w:szCs w:val="32"/>
        </w:rPr>
        <w:t>况</w:t>
      </w:r>
    </w:p>
    <w:p>
      <w:pPr>
        <w:widowControl/>
        <w:spacing w:line="540" w:lineRule="exact"/>
        <w:ind w:firstLine="642" w:firstLineChars="200"/>
        <w:rPr>
          <w:rFonts w:ascii="仿宋_GB2312" w:eastAsia="仿宋_GB2312"/>
          <w:sz w:val="32"/>
          <w:szCs w:val="32"/>
        </w:rPr>
      </w:pPr>
      <w:r>
        <w:rPr>
          <w:rFonts w:hint="eastAsia" w:ascii="仿宋_GB2312" w:eastAsia="仿宋_GB2312"/>
          <w:b/>
          <w:sz w:val="32"/>
          <w:szCs w:val="32"/>
        </w:rPr>
        <w:t>一是</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年度州级专项资金分配安排和使用管理情况：无；</w:t>
      </w:r>
      <w:r>
        <w:rPr>
          <w:rFonts w:hint="eastAsia" w:ascii="仿宋_GB2312" w:eastAsia="仿宋_GB2312"/>
          <w:b/>
          <w:sz w:val="32"/>
          <w:szCs w:val="32"/>
        </w:rPr>
        <w:t>二是</w:t>
      </w:r>
      <w:r>
        <w:rPr>
          <w:rFonts w:hint="eastAsia" w:ascii="仿宋_GB2312" w:eastAsia="仿宋_GB2312"/>
          <w:sz w:val="32"/>
          <w:szCs w:val="32"/>
        </w:rPr>
        <w:t>除州级专项资金以外的其他项目支出情况：机构实名制、州直事业单位登记及网上名称管理工作经费、机构改革工作经费123.37万元。</w:t>
      </w:r>
    </w:p>
    <w:p>
      <w:pPr>
        <w:pStyle w:val="12"/>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widowControl/>
        <w:spacing w:before="100" w:beforeAutospacing="1" w:line="320" w:lineRule="exact"/>
        <w:ind w:firstLine="482"/>
        <w:rPr>
          <w:rFonts w:ascii="仿宋" w:eastAsia="仿宋"/>
          <w:sz w:val="32"/>
          <w:szCs w:val="32"/>
        </w:rPr>
      </w:pPr>
      <w:r>
        <w:rPr>
          <w:rFonts w:hint="eastAsia" w:ascii="仿宋" w:eastAsia="仿宋"/>
          <w:sz w:val="32"/>
          <w:szCs w:val="32"/>
        </w:rPr>
        <w:t>我办无政府性基金预算支出事项</w:t>
      </w:r>
    </w:p>
    <w:p>
      <w:pPr>
        <w:pStyle w:val="12"/>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12"/>
        <w:spacing w:line="600" w:lineRule="exact"/>
        <w:ind w:firstLine="640"/>
        <w:rPr>
          <w:rFonts w:ascii="Times New Roman" w:hAnsi="Times New Roman" w:eastAsia="黑体"/>
          <w:sz w:val="32"/>
          <w:szCs w:val="32"/>
        </w:rPr>
      </w:pPr>
      <w:r>
        <w:rPr>
          <w:rFonts w:hint="eastAsia" w:ascii="仿宋" w:eastAsia="仿宋"/>
          <w:sz w:val="32"/>
          <w:szCs w:val="32"/>
        </w:rPr>
        <w:t>我办无国有资本经营预算支出事项</w:t>
      </w:r>
    </w:p>
    <w:p>
      <w:pPr>
        <w:pStyle w:val="12"/>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widowControl/>
        <w:spacing w:before="100" w:beforeAutospacing="1" w:after="100" w:afterAutospacing="1" w:line="320" w:lineRule="exact"/>
        <w:ind w:firstLine="480"/>
        <w:rPr>
          <w:rFonts w:ascii="仿宋" w:eastAsia="仿宋"/>
          <w:sz w:val="32"/>
          <w:szCs w:val="32"/>
        </w:rPr>
      </w:pPr>
      <w:r>
        <w:rPr>
          <w:rFonts w:hint="eastAsia" w:ascii="仿宋" w:eastAsia="仿宋"/>
          <w:sz w:val="32"/>
          <w:szCs w:val="32"/>
        </w:rPr>
        <w:t>我办无社会保险基金预算支出事项</w:t>
      </w:r>
    </w:p>
    <w:p>
      <w:pPr>
        <w:spacing w:line="600" w:lineRule="exact"/>
        <w:ind w:firstLine="640" w:firstLineChars="200"/>
        <w:rPr>
          <w:rFonts w:eastAsia="黑体"/>
          <w:sz w:val="32"/>
          <w:szCs w:val="32"/>
        </w:rPr>
      </w:pPr>
      <w:r>
        <w:rPr>
          <w:rFonts w:hint="eastAsia" w:eastAsia="黑体"/>
          <w:sz w:val="32"/>
          <w:szCs w:val="32"/>
        </w:rPr>
        <w:t>六、部门整体支出绩效情况</w:t>
      </w:r>
    </w:p>
    <w:p>
      <w:pPr>
        <w:widowControl/>
        <w:spacing w:line="540" w:lineRule="exact"/>
        <w:ind w:firstLine="642" w:firstLineChars="200"/>
        <w:rPr>
          <w:rFonts w:ascii="楷体" w:eastAsia="楷体" w:cs="Arial"/>
          <w:b/>
          <w:color w:val="000000"/>
          <w:kern w:val="0"/>
          <w:sz w:val="32"/>
          <w:szCs w:val="32"/>
          <w:shd w:val="clear" w:color="auto" w:fill="FFFFFF"/>
        </w:rPr>
      </w:pPr>
      <w:bookmarkStart w:id="0" w:name="_Toc10191"/>
      <w:r>
        <w:rPr>
          <w:rFonts w:hint="eastAsia" w:ascii="楷体" w:eastAsia="楷体" w:cs="Arial"/>
          <w:b/>
          <w:color w:val="000000"/>
          <w:kern w:val="0"/>
          <w:sz w:val="32"/>
          <w:szCs w:val="32"/>
          <w:shd w:val="clear" w:color="auto" w:fill="FFFFFF"/>
        </w:rPr>
        <w:t>（一）投入（10分），实际得分（10分）</w:t>
      </w:r>
    </w:p>
    <w:p>
      <w:pPr>
        <w:widowControl/>
        <w:spacing w:line="540" w:lineRule="exact"/>
        <w:ind w:firstLine="642" w:firstLineChars="200"/>
        <w:rPr>
          <w:rFonts w:ascii="仿宋" w:eastAsia="仿宋" w:cs="Arial"/>
          <w:b/>
          <w:color w:val="000000"/>
          <w:kern w:val="0"/>
          <w:sz w:val="32"/>
          <w:szCs w:val="32"/>
          <w:shd w:val="clear" w:color="auto" w:fill="FFFFFF"/>
        </w:rPr>
      </w:pPr>
      <w:bookmarkStart w:id="1" w:name="_Toc18725"/>
      <w:r>
        <w:rPr>
          <w:rFonts w:hint="eastAsia" w:ascii="仿宋" w:eastAsia="仿宋" w:cs="Arial"/>
          <w:b/>
          <w:color w:val="000000"/>
          <w:kern w:val="0"/>
          <w:sz w:val="32"/>
          <w:szCs w:val="32"/>
          <w:shd w:val="clear" w:color="auto" w:fill="FFFFFF"/>
        </w:rPr>
        <w:t>1.目标设定（5分），实际得分（5分）</w:t>
      </w:r>
      <w:bookmarkEnd w:id="1"/>
    </w:p>
    <w:p>
      <w:pPr>
        <w:widowControl/>
        <w:spacing w:line="540" w:lineRule="exact"/>
        <w:ind w:firstLine="640" w:firstLineChars="200"/>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①绩效目标合理性（3分），实际得分（3分）</w:t>
      </w:r>
    </w:p>
    <w:p>
      <w:pPr>
        <w:widowControl/>
        <w:spacing w:line="540" w:lineRule="exact"/>
        <w:ind w:firstLine="640" w:firstLineChars="200"/>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本办设立的整体绩效目标符合国家法律法规、国民经济和社会发展总体规划,符合“三定”方案确定的职责与部门制定的中长期实施规划。根据评价标准该项得满分3分。</w:t>
      </w:r>
    </w:p>
    <w:p>
      <w:pPr>
        <w:widowControl/>
        <w:spacing w:line="540" w:lineRule="exact"/>
        <w:ind w:firstLine="640" w:firstLineChars="200"/>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②绩效指标明确性（2分），实际得分（2分）</w:t>
      </w:r>
    </w:p>
    <w:p>
      <w:pPr>
        <w:widowControl/>
        <w:spacing w:line="540" w:lineRule="exact"/>
        <w:ind w:firstLine="640" w:firstLineChars="200"/>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本办设定的绩效指标将部门的整体绩效目标细化分解为具体的工作任务；通过清晰、可衡量的指标值予以体现；与部门年度的任务数相对应；并与本年度部门预算资金相匹配。根据评价标准该项得满分2分。</w:t>
      </w:r>
    </w:p>
    <w:p>
      <w:pPr>
        <w:widowControl/>
        <w:spacing w:line="540" w:lineRule="exact"/>
        <w:ind w:firstLine="642" w:firstLineChars="200"/>
        <w:rPr>
          <w:rFonts w:ascii="仿宋" w:eastAsia="仿宋" w:cs="Arial"/>
          <w:b/>
          <w:color w:val="000000"/>
          <w:kern w:val="0"/>
          <w:sz w:val="32"/>
          <w:szCs w:val="32"/>
          <w:shd w:val="clear" w:color="auto" w:fill="FFFFFF"/>
        </w:rPr>
      </w:pPr>
      <w:bookmarkStart w:id="2" w:name="_Toc26666"/>
      <w:r>
        <w:rPr>
          <w:rFonts w:hint="eastAsia" w:ascii="仿宋" w:eastAsia="仿宋" w:cs="Arial"/>
          <w:b/>
          <w:color w:val="000000"/>
          <w:kern w:val="0"/>
          <w:sz w:val="32"/>
          <w:szCs w:val="32"/>
          <w:shd w:val="clear" w:color="auto" w:fill="FFFFFF"/>
        </w:rPr>
        <w:t>2.预算配置（5分）实际得分（5分）</w:t>
      </w:r>
      <w:bookmarkEnd w:id="2"/>
    </w:p>
    <w:p>
      <w:pPr>
        <w:widowControl/>
        <w:spacing w:line="540" w:lineRule="exact"/>
        <w:ind w:firstLine="640" w:firstLineChars="200"/>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①在职人员控制率（2分），实际得分（2分）</w:t>
      </w:r>
    </w:p>
    <w:p>
      <w:pPr>
        <w:widowControl/>
        <w:spacing w:line="540" w:lineRule="exact"/>
        <w:ind w:firstLine="640" w:firstLineChars="200"/>
        <w:rPr>
          <w:rFonts w:ascii="仿宋" w:eastAsia="仿宋" w:cs="Arial"/>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本办202</w:t>
      </w:r>
      <w:r>
        <w:rPr>
          <w:rFonts w:hint="eastAsia" w:ascii="仿宋" w:eastAsia="仿宋" w:cs="Arial"/>
          <w:color w:val="000000"/>
          <w:kern w:val="0"/>
          <w:sz w:val="32"/>
          <w:szCs w:val="32"/>
          <w:highlight w:val="none"/>
          <w:shd w:val="clear" w:color="auto" w:fill="FFFFFF"/>
          <w:lang w:val="en-US" w:eastAsia="zh-CN"/>
        </w:rPr>
        <w:t>2</w:t>
      </w:r>
      <w:r>
        <w:rPr>
          <w:rFonts w:hint="eastAsia" w:ascii="仿宋" w:eastAsia="仿宋" w:cs="Arial"/>
          <w:color w:val="000000"/>
          <w:kern w:val="0"/>
          <w:sz w:val="32"/>
          <w:szCs w:val="32"/>
          <w:highlight w:val="none"/>
          <w:shd w:val="clear" w:color="auto" w:fill="FFFFFF"/>
        </w:rPr>
        <w:t>年年末实际在职人员为2</w:t>
      </w:r>
      <w:r>
        <w:rPr>
          <w:rFonts w:hint="eastAsia" w:ascii="仿宋" w:eastAsia="仿宋" w:cs="Arial"/>
          <w:color w:val="000000"/>
          <w:kern w:val="0"/>
          <w:sz w:val="32"/>
          <w:szCs w:val="32"/>
          <w:highlight w:val="none"/>
          <w:shd w:val="clear" w:color="auto" w:fill="FFFFFF"/>
          <w:lang w:val="en-US" w:eastAsia="zh-CN"/>
        </w:rPr>
        <w:t>5</w:t>
      </w:r>
      <w:r>
        <w:rPr>
          <w:rFonts w:hint="eastAsia" w:ascii="仿宋" w:eastAsia="仿宋" w:cs="Arial"/>
          <w:color w:val="000000"/>
          <w:kern w:val="0"/>
          <w:sz w:val="32"/>
          <w:szCs w:val="32"/>
          <w:highlight w:val="none"/>
          <w:shd w:val="clear" w:color="auto" w:fill="FFFFFF"/>
        </w:rPr>
        <w:t>人（不含纪检组），核定的编制人数为2</w:t>
      </w:r>
      <w:r>
        <w:rPr>
          <w:rFonts w:hint="eastAsia" w:ascii="仿宋" w:eastAsia="仿宋" w:cs="Arial"/>
          <w:color w:val="000000"/>
          <w:kern w:val="0"/>
          <w:sz w:val="32"/>
          <w:szCs w:val="32"/>
          <w:highlight w:val="none"/>
          <w:shd w:val="clear" w:color="auto" w:fill="FFFFFF"/>
          <w:lang w:val="en-US" w:eastAsia="zh-CN"/>
        </w:rPr>
        <w:t>5</w:t>
      </w:r>
      <w:r>
        <w:rPr>
          <w:rFonts w:hint="eastAsia" w:ascii="仿宋" w:eastAsia="仿宋" w:cs="Arial"/>
          <w:color w:val="000000"/>
          <w:kern w:val="0"/>
          <w:sz w:val="32"/>
          <w:szCs w:val="32"/>
          <w:highlight w:val="none"/>
          <w:shd w:val="clear" w:color="auto" w:fill="FFFFFF"/>
        </w:rPr>
        <w:t>人，实际在职人员数占核定的编制数的比率＝（在职人员数÷编制数）×100%＝100%，部门对人员成本的控制程度符合规定要求，根</w:t>
      </w:r>
      <w:r>
        <w:rPr>
          <w:rFonts w:hint="eastAsia" w:ascii="仿宋" w:eastAsia="仿宋" w:cs="Arial"/>
          <w:kern w:val="0"/>
          <w:sz w:val="32"/>
          <w:szCs w:val="32"/>
          <w:highlight w:val="none"/>
          <w:shd w:val="clear" w:color="auto" w:fill="FFFFFF"/>
        </w:rPr>
        <w:t>据评价标准该项得满分2分。</w:t>
      </w:r>
    </w:p>
    <w:p>
      <w:pPr>
        <w:widowControl/>
        <w:spacing w:line="540" w:lineRule="exact"/>
        <w:ind w:firstLine="640" w:firstLineChars="200"/>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②“三公经费”变动率情况(2分），实际得分（2分）</w:t>
      </w:r>
    </w:p>
    <w:p>
      <w:pPr>
        <w:widowControl/>
        <w:spacing w:line="540" w:lineRule="exact"/>
        <w:ind w:firstLine="640" w:firstLineChars="200"/>
        <w:rPr>
          <w:rFonts w:ascii="仿宋" w:eastAsia="仿宋" w:cs="Arial"/>
          <w:color w:val="000000"/>
          <w:kern w:val="0"/>
          <w:sz w:val="32"/>
          <w:szCs w:val="32"/>
          <w:shd w:val="clear" w:color="auto" w:fill="FFFFFF"/>
        </w:rPr>
      </w:pPr>
      <w:r>
        <w:rPr>
          <w:rFonts w:hint="default" w:ascii="仿宋" w:eastAsia="仿宋" w:cs="Arial"/>
          <w:color w:val="000000"/>
          <w:kern w:val="0"/>
          <w:sz w:val="32"/>
          <w:szCs w:val="32"/>
          <w:shd w:val="clear" w:color="auto" w:fill="FFFFFF"/>
          <w:lang w:val="en"/>
        </w:rPr>
        <w:t>2022年度</w:t>
      </w:r>
      <w:r>
        <w:rPr>
          <w:rFonts w:hint="eastAsia" w:ascii="仿宋" w:eastAsia="仿宋" w:cs="Arial"/>
          <w:color w:val="000000"/>
          <w:kern w:val="0"/>
          <w:sz w:val="32"/>
          <w:szCs w:val="32"/>
          <w:shd w:val="clear" w:color="auto" w:fill="FFFFFF"/>
        </w:rPr>
        <w:t>本办预算安排“三公经费”总额为23万元， 202</w:t>
      </w:r>
      <w:r>
        <w:rPr>
          <w:rFonts w:hint="default" w:ascii="仿宋" w:eastAsia="仿宋" w:cs="Arial"/>
          <w:color w:val="000000"/>
          <w:kern w:val="0"/>
          <w:sz w:val="32"/>
          <w:szCs w:val="32"/>
          <w:shd w:val="clear" w:color="auto" w:fill="FFFFFF"/>
          <w:lang w:val="en"/>
        </w:rPr>
        <w:t>1</w:t>
      </w:r>
      <w:r>
        <w:rPr>
          <w:rFonts w:hint="eastAsia" w:ascii="仿宋" w:eastAsia="仿宋" w:cs="Arial"/>
          <w:color w:val="000000"/>
          <w:kern w:val="0"/>
          <w:sz w:val="32"/>
          <w:szCs w:val="32"/>
          <w:shd w:val="clear" w:color="auto" w:fill="FFFFFF"/>
        </w:rPr>
        <w:t>年度预算安排的“三公经费”总额为23万元。本单位“三公经费”变动率＝（本年度“三公经费”预算数－上年度“三公经费”预算数）÷上年度“三公经费预算数”＝0%。根据评价标准该项得满分2分。</w:t>
      </w:r>
    </w:p>
    <w:p>
      <w:pPr>
        <w:widowControl/>
        <w:spacing w:line="540" w:lineRule="exact"/>
        <w:ind w:firstLine="640" w:firstLineChars="200"/>
        <w:jc w:val="left"/>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③重点支出安排率情况（1分），实际得分（1分）</w:t>
      </w:r>
    </w:p>
    <w:p>
      <w:pPr>
        <w:widowControl/>
        <w:spacing w:line="540" w:lineRule="exact"/>
        <w:ind w:firstLine="640" w:firstLineChars="200"/>
        <w:jc w:val="left"/>
        <w:rPr>
          <w:rFonts w:ascii="仿宋" w:eastAsia="仿宋" w:cs="Arial"/>
          <w:kern w:val="0"/>
          <w:sz w:val="32"/>
          <w:szCs w:val="32"/>
          <w:shd w:val="clear" w:color="auto" w:fill="FFFFFF"/>
        </w:rPr>
      </w:pPr>
      <w:r>
        <w:rPr>
          <w:rFonts w:hint="default" w:ascii="仿宋" w:eastAsia="仿宋" w:cs="Arial"/>
          <w:kern w:val="0"/>
          <w:sz w:val="32"/>
          <w:szCs w:val="32"/>
          <w:shd w:val="clear" w:color="auto" w:fill="FFFFFF"/>
          <w:lang w:val="en"/>
        </w:rPr>
        <w:t>2022年度</w:t>
      </w:r>
      <w:r>
        <w:rPr>
          <w:rFonts w:hint="eastAsia" w:ascii="仿宋" w:eastAsia="仿宋" w:cs="Arial"/>
          <w:kern w:val="0"/>
          <w:sz w:val="32"/>
          <w:szCs w:val="32"/>
          <w:shd w:val="clear" w:color="auto" w:fill="FFFFFF"/>
        </w:rPr>
        <w:t>本办预算安排“重点工作经费”总额为123.37万元。本单位“重点工作经费”安排率＝（“重点工作经费”预算支出）÷预算总支出</w:t>
      </w:r>
      <w:r>
        <w:rPr>
          <w:rFonts w:hint="eastAsia" w:ascii="仿宋" w:eastAsia="仿宋" w:cs="Arial"/>
          <w:kern w:val="0"/>
          <w:sz w:val="32"/>
          <w:szCs w:val="32"/>
          <w:shd w:val="clear" w:color="auto" w:fill="FFFFFF"/>
          <w:lang w:eastAsia="zh-CN"/>
        </w:rPr>
        <w:t>（</w:t>
      </w:r>
      <w:r>
        <w:rPr>
          <w:rFonts w:hint="eastAsia" w:eastAsia="仿宋_GB2312" w:cs="仿宋_GB2312"/>
          <w:sz w:val="24"/>
          <w:highlight w:val="none"/>
          <w:lang w:val="en-US" w:eastAsia="zh-CN"/>
        </w:rPr>
        <w:t>722.56</w:t>
      </w:r>
      <w:r>
        <w:rPr>
          <w:rFonts w:hint="eastAsia" w:ascii="仿宋" w:eastAsia="仿宋" w:cs="Arial"/>
          <w:kern w:val="0"/>
          <w:sz w:val="32"/>
          <w:szCs w:val="32"/>
          <w:shd w:val="clear" w:color="auto" w:fill="FFFFFF"/>
          <w:lang w:eastAsia="zh-CN"/>
        </w:rPr>
        <w:t>）</w:t>
      </w:r>
      <w:r>
        <w:rPr>
          <w:rFonts w:hint="eastAsia" w:ascii="仿宋" w:eastAsia="仿宋" w:cs="Arial"/>
          <w:kern w:val="0"/>
          <w:sz w:val="32"/>
          <w:szCs w:val="32"/>
          <w:shd w:val="clear" w:color="auto" w:fill="FFFFFF"/>
        </w:rPr>
        <w:t>＝</w:t>
      </w:r>
      <w:r>
        <w:rPr>
          <w:rFonts w:hint="eastAsia" w:ascii="仿宋" w:eastAsia="仿宋" w:cs="Arial"/>
          <w:kern w:val="0"/>
          <w:sz w:val="32"/>
          <w:szCs w:val="32"/>
          <w:shd w:val="clear" w:color="auto" w:fill="FFFFFF"/>
          <w:lang w:val="en-US" w:eastAsia="zh-CN"/>
        </w:rPr>
        <w:t>17</w:t>
      </w:r>
      <w:r>
        <w:rPr>
          <w:rFonts w:hint="eastAsia" w:ascii="仿宋" w:eastAsia="仿宋" w:cs="Arial"/>
          <w:kern w:val="0"/>
          <w:sz w:val="32"/>
          <w:szCs w:val="32"/>
          <w:shd w:val="clear" w:color="auto" w:fill="FFFFFF"/>
        </w:rPr>
        <w:t>%。根据评价标准该项得满分1分。</w:t>
      </w:r>
    </w:p>
    <w:p>
      <w:pPr>
        <w:pStyle w:val="4"/>
        <w:spacing w:before="0" w:after="0" w:line="540" w:lineRule="exact"/>
        <w:ind w:firstLine="642" w:firstLineChars="200"/>
        <w:rPr>
          <w:rFonts w:ascii="楷体" w:eastAsia="楷体"/>
          <w:bCs w:val="0"/>
        </w:rPr>
      </w:pPr>
      <w:r>
        <w:rPr>
          <w:rFonts w:hint="eastAsia" w:ascii="楷体" w:eastAsia="楷体"/>
          <w:bCs w:val="0"/>
        </w:rPr>
        <w:t>（二）过程（</w:t>
      </w:r>
      <w:r>
        <w:rPr>
          <w:rFonts w:hint="eastAsia" w:ascii="楷体" w:eastAsia="楷体"/>
          <w:bCs w:val="0"/>
          <w:lang w:val="en-US" w:eastAsia="zh-CN"/>
        </w:rPr>
        <w:t>50</w:t>
      </w:r>
      <w:r>
        <w:rPr>
          <w:rFonts w:hint="eastAsia" w:ascii="楷体" w:eastAsia="楷体"/>
          <w:bCs w:val="0"/>
        </w:rPr>
        <w:t>分），实际得分（</w:t>
      </w:r>
      <w:r>
        <w:rPr>
          <w:rFonts w:hint="eastAsia" w:ascii="楷体" w:eastAsia="楷体"/>
          <w:bCs w:val="0"/>
          <w:lang w:val="en-US" w:eastAsia="zh-CN"/>
        </w:rPr>
        <w:t>47</w:t>
      </w:r>
      <w:r>
        <w:rPr>
          <w:rFonts w:hint="eastAsia" w:ascii="楷体" w:eastAsia="楷体"/>
          <w:bCs w:val="0"/>
        </w:rPr>
        <w:t>分）</w:t>
      </w:r>
      <w:bookmarkEnd w:id="0"/>
    </w:p>
    <w:p>
      <w:pPr>
        <w:pStyle w:val="5"/>
        <w:spacing w:before="0" w:after="0" w:line="540" w:lineRule="exact"/>
        <w:ind w:firstLine="642" w:firstLineChars="200"/>
        <w:rPr>
          <w:rFonts w:ascii="仿宋" w:eastAsia="仿宋"/>
          <w:bCs w:val="0"/>
        </w:rPr>
      </w:pPr>
      <w:bookmarkStart w:id="3" w:name="_Toc3249"/>
      <w:r>
        <w:rPr>
          <w:rFonts w:hint="eastAsia" w:ascii="仿宋" w:eastAsia="仿宋"/>
          <w:bCs w:val="0"/>
        </w:rPr>
        <w:t>1.预算执行（</w:t>
      </w:r>
      <w:r>
        <w:rPr>
          <w:rFonts w:hint="eastAsia" w:ascii="仿宋" w:eastAsia="仿宋"/>
          <w:bCs w:val="0"/>
          <w:lang w:val="en-US" w:eastAsia="zh-CN"/>
        </w:rPr>
        <w:t>30</w:t>
      </w:r>
      <w:r>
        <w:rPr>
          <w:rFonts w:hint="eastAsia" w:ascii="仿宋" w:eastAsia="仿宋"/>
          <w:bCs w:val="0"/>
        </w:rPr>
        <w:t>分），实际得分（</w:t>
      </w:r>
      <w:r>
        <w:rPr>
          <w:rFonts w:hint="eastAsia" w:ascii="仿宋" w:eastAsia="仿宋"/>
          <w:bCs w:val="0"/>
          <w:lang w:val="en-US" w:eastAsia="zh-CN"/>
        </w:rPr>
        <w:t>27</w:t>
      </w:r>
      <w:r>
        <w:rPr>
          <w:rFonts w:hint="eastAsia" w:ascii="仿宋" w:eastAsia="仿宋"/>
          <w:bCs w:val="0"/>
        </w:rPr>
        <w:t>分）</w:t>
      </w:r>
      <w:bookmarkEnd w:id="3"/>
    </w:p>
    <w:p>
      <w:pPr>
        <w:widowControl/>
        <w:spacing w:line="540" w:lineRule="exact"/>
        <w:ind w:firstLine="640" w:firstLineChars="200"/>
        <w:jc w:val="left"/>
        <w:rPr>
          <w:rFonts w:ascii="仿宋" w:eastAsia="仿宋" w:cs="Arial"/>
          <w:kern w:val="0"/>
          <w:sz w:val="32"/>
          <w:szCs w:val="32"/>
          <w:shd w:val="clear" w:color="auto" w:fill="FFFFFF"/>
        </w:rPr>
      </w:pPr>
      <w:r>
        <w:rPr>
          <w:rFonts w:hint="eastAsia" w:ascii="仿宋" w:eastAsia="仿宋" w:cs="Arial"/>
          <w:kern w:val="0"/>
          <w:sz w:val="32"/>
          <w:szCs w:val="32"/>
          <w:shd w:val="clear" w:color="auto" w:fill="FFFFFF"/>
        </w:rPr>
        <w:t>①预算执行率（</w:t>
      </w:r>
      <w:r>
        <w:rPr>
          <w:rFonts w:hint="eastAsia" w:ascii="仿宋" w:eastAsia="仿宋" w:cs="Arial"/>
          <w:kern w:val="0"/>
          <w:sz w:val="32"/>
          <w:szCs w:val="32"/>
          <w:shd w:val="clear" w:color="auto" w:fill="FFFFFF"/>
          <w:lang w:val="en-US" w:eastAsia="zh-CN"/>
        </w:rPr>
        <w:t>10</w:t>
      </w:r>
      <w:r>
        <w:rPr>
          <w:rFonts w:hint="eastAsia" w:ascii="仿宋" w:eastAsia="仿宋" w:cs="Arial"/>
          <w:kern w:val="0"/>
          <w:sz w:val="32"/>
          <w:szCs w:val="32"/>
          <w:shd w:val="clear" w:color="auto" w:fill="FFFFFF"/>
        </w:rPr>
        <w:t>分），实际得分（</w:t>
      </w:r>
      <w:r>
        <w:rPr>
          <w:rFonts w:hint="eastAsia" w:ascii="仿宋" w:eastAsia="仿宋" w:cs="Arial"/>
          <w:kern w:val="0"/>
          <w:sz w:val="32"/>
          <w:szCs w:val="32"/>
          <w:shd w:val="clear" w:color="auto" w:fill="FFFFFF"/>
          <w:lang w:val="en-US" w:eastAsia="zh-CN"/>
        </w:rPr>
        <w:t>10</w:t>
      </w:r>
      <w:r>
        <w:rPr>
          <w:rFonts w:hint="eastAsia" w:ascii="仿宋" w:eastAsia="仿宋" w:cs="Arial"/>
          <w:kern w:val="0"/>
          <w:sz w:val="32"/>
          <w:szCs w:val="32"/>
          <w:shd w:val="clear" w:color="auto" w:fill="FFFFFF"/>
        </w:rPr>
        <w:t>分）</w:t>
      </w:r>
    </w:p>
    <w:p>
      <w:pPr>
        <w:spacing w:line="540" w:lineRule="exact"/>
        <w:ind w:firstLine="640" w:firstLineChars="200"/>
        <w:jc w:val="left"/>
        <w:rPr>
          <w:rFonts w:ascii="仿宋" w:eastAsia="仿宋" w:cs="宋体"/>
          <w:kern w:val="0"/>
          <w:sz w:val="18"/>
          <w:szCs w:val="18"/>
        </w:rPr>
      </w:pPr>
      <w:r>
        <w:rPr>
          <w:rFonts w:hint="eastAsia" w:ascii="仿宋" w:eastAsia="仿宋" w:cs="Arial"/>
          <w:kern w:val="0"/>
          <w:sz w:val="32"/>
          <w:szCs w:val="32"/>
          <w:highlight w:val="none"/>
          <w:shd w:val="clear" w:color="auto" w:fill="FFFFFF"/>
        </w:rPr>
        <w:t>本办年初预算420.3万元，本年追加预算</w:t>
      </w:r>
      <w:r>
        <w:rPr>
          <w:rFonts w:hint="eastAsia" w:ascii="仿宋" w:eastAsia="仿宋" w:cs="Arial"/>
          <w:kern w:val="0"/>
          <w:sz w:val="32"/>
          <w:szCs w:val="32"/>
          <w:highlight w:val="none"/>
          <w:shd w:val="clear" w:color="auto" w:fill="FFFFFF"/>
          <w:lang w:val="en-US" w:eastAsia="zh-CN"/>
        </w:rPr>
        <w:t>290.53</w:t>
      </w:r>
      <w:r>
        <w:rPr>
          <w:rFonts w:hint="eastAsia" w:ascii="仿宋" w:eastAsia="仿宋" w:cs="Arial"/>
          <w:kern w:val="0"/>
          <w:sz w:val="32"/>
          <w:szCs w:val="32"/>
          <w:highlight w:val="none"/>
          <w:shd w:val="clear" w:color="auto" w:fill="FFFFFF"/>
        </w:rPr>
        <w:t>万元，其中包含年中追加绩效奖等奖金。年末结转和结余0.78万</w:t>
      </w:r>
      <w:r>
        <w:rPr>
          <w:rFonts w:hint="eastAsia" w:ascii="仿宋" w:eastAsia="仿宋" w:cs="Arial"/>
          <w:kern w:val="0"/>
          <w:sz w:val="32"/>
          <w:szCs w:val="32"/>
          <w:shd w:val="clear" w:color="auto" w:fill="FFFFFF"/>
        </w:rPr>
        <w:t>元。本单位预算执行率＝预算执行数÷预算数×100%＝1</w:t>
      </w:r>
      <w:r>
        <w:rPr>
          <w:rFonts w:hint="eastAsia" w:ascii="仿宋" w:eastAsia="仿宋" w:cs="Arial"/>
          <w:kern w:val="0"/>
          <w:sz w:val="32"/>
          <w:szCs w:val="32"/>
          <w:shd w:val="clear" w:color="auto" w:fill="FFFFFF"/>
          <w:lang w:val="en-US" w:eastAsia="zh-CN"/>
        </w:rPr>
        <w:t>68</w:t>
      </w:r>
      <w:r>
        <w:rPr>
          <w:rFonts w:hint="eastAsia" w:ascii="仿宋" w:eastAsia="仿宋" w:cs="Arial"/>
          <w:kern w:val="0"/>
          <w:sz w:val="32"/>
          <w:szCs w:val="32"/>
          <w:shd w:val="clear" w:color="auto" w:fill="FFFFFF"/>
        </w:rPr>
        <w:t>%，根据评分标准，本单位该项指标得10分。</w:t>
      </w:r>
    </w:p>
    <w:p>
      <w:pPr>
        <w:widowControl/>
        <w:spacing w:line="540" w:lineRule="exact"/>
        <w:ind w:firstLine="640" w:firstLineChars="200"/>
        <w:jc w:val="left"/>
        <w:rPr>
          <w:rFonts w:ascii="仿宋" w:eastAsia="仿宋" w:cs="Arial"/>
          <w:kern w:val="0"/>
          <w:sz w:val="32"/>
          <w:szCs w:val="32"/>
          <w:shd w:val="clear" w:color="auto" w:fill="FFFFFF"/>
        </w:rPr>
      </w:pPr>
      <w:r>
        <w:rPr>
          <w:rFonts w:hint="eastAsia" w:ascii="仿宋" w:eastAsia="仿宋" w:cs="Arial"/>
          <w:kern w:val="0"/>
          <w:sz w:val="32"/>
          <w:szCs w:val="32"/>
          <w:shd w:val="clear" w:color="auto" w:fill="FFFFFF"/>
        </w:rPr>
        <w:t>②预算调整率（3分），实际得分（</w:t>
      </w:r>
      <w:r>
        <w:rPr>
          <w:rFonts w:hint="eastAsia" w:ascii="仿宋" w:eastAsia="仿宋" w:cs="Arial"/>
          <w:kern w:val="0"/>
          <w:sz w:val="32"/>
          <w:szCs w:val="32"/>
          <w:shd w:val="clear" w:color="auto" w:fill="FFFFFF"/>
          <w:lang w:val="en-US" w:eastAsia="zh-CN"/>
        </w:rPr>
        <w:t>3</w:t>
      </w:r>
      <w:r>
        <w:rPr>
          <w:rFonts w:hint="eastAsia" w:ascii="仿宋" w:eastAsia="仿宋" w:cs="Arial"/>
          <w:kern w:val="0"/>
          <w:sz w:val="32"/>
          <w:szCs w:val="32"/>
          <w:shd w:val="clear" w:color="auto" w:fill="FFFFFF"/>
        </w:rPr>
        <w:t>分）</w:t>
      </w:r>
    </w:p>
    <w:p>
      <w:pPr>
        <w:spacing w:line="540" w:lineRule="exact"/>
        <w:jc w:val="left"/>
        <w:rPr>
          <w:rFonts w:ascii="仿宋" w:eastAsia="仿宋" w:cs="宋体"/>
          <w:kern w:val="0"/>
          <w:sz w:val="18"/>
          <w:szCs w:val="18"/>
        </w:rPr>
      </w:pPr>
      <w:r>
        <w:rPr>
          <w:rFonts w:hint="eastAsia" w:ascii="仿宋" w:eastAsia="仿宋" w:cs="Arial"/>
          <w:kern w:val="0"/>
          <w:sz w:val="32"/>
          <w:szCs w:val="32"/>
          <w:shd w:val="clear" w:color="auto" w:fill="FFFFFF"/>
        </w:rPr>
        <w:t xml:space="preserve">    本办本年预算追加数为</w:t>
      </w:r>
      <w:r>
        <w:rPr>
          <w:rFonts w:hint="eastAsia" w:ascii="仿宋" w:eastAsia="仿宋" w:cs="Arial"/>
          <w:kern w:val="0"/>
          <w:sz w:val="32"/>
          <w:szCs w:val="32"/>
          <w:highlight w:val="none"/>
          <w:shd w:val="clear" w:color="auto" w:fill="FFFFFF"/>
          <w:lang w:val="en-US" w:eastAsia="zh-CN"/>
        </w:rPr>
        <w:t>290.53</w:t>
      </w:r>
      <w:r>
        <w:rPr>
          <w:rFonts w:hint="eastAsia" w:ascii="仿宋" w:eastAsia="仿宋" w:cs="Arial"/>
          <w:kern w:val="0"/>
          <w:sz w:val="32"/>
          <w:szCs w:val="32"/>
          <w:shd w:val="clear" w:color="auto" w:fill="FFFFFF"/>
        </w:rPr>
        <w:t>万元，其中包含年中追加绩效奖金等奖金。年初预算为</w:t>
      </w:r>
      <w:r>
        <w:rPr>
          <w:rFonts w:hint="eastAsia" w:ascii="仿宋" w:eastAsia="仿宋" w:cs="Arial"/>
          <w:kern w:val="0"/>
          <w:sz w:val="32"/>
          <w:szCs w:val="32"/>
          <w:highlight w:val="none"/>
          <w:shd w:val="clear" w:color="auto" w:fill="FFFFFF"/>
        </w:rPr>
        <w:t>420.3</w:t>
      </w:r>
      <w:r>
        <w:rPr>
          <w:rFonts w:hint="eastAsia" w:ascii="仿宋" w:eastAsia="仿宋" w:cs="Arial"/>
          <w:kern w:val="0"/>
          <w:sz w:val="32"/>
          <w:szCs w:val="32"/>
          <w:shd w:val="clear" w:color="auto" w:fill="FFFFFF"/>
        </w:rPr>
        <w:t>万元，预算控制率＝本年预算追加数÷年初预算×100%＝</w:t>
      </w:r>
      <w:r>
        <w:rPr>
          <w:rFonts w:hint="eastAsia" w:ascii="仿宋" w:eastAsia="仿宋" w:cs="Arial"/>
          <w:kern w:val="0"/>
          <w:sz w:val="32"/>
          <w:szCs w:val="32"/>
          <w:shd w:val="clear" w:color="auto" w:fill="FFFFFF"/>
          <w:lang w:val="en-US" w:eastAsia="zh-CN"/>
        </w:rPr>
        <w:t>69</w:t>
      </w:r>
      <w:r>
        <w:rPr>
          <w:rFonts w:hint="eastAsia" w:ascii="仿宋" w:eastAsia="仿宋" w:cs="Arial"/>
          <w:kern w:val="0"/>
          <w:sz w:val="32"/>
          <w:szCs w:val="32"/>
          <w:shd w:val="clear" w:color="auto" w:fill="FFFFFF"/>
        </w:rPr>
        <w:t>%，根据评分标准，本单位该项指标得</w:t>
      </w:r>
      <w:r>
        <w:rPr>
          <w:rFonts w:hint="eastAsia" w:ascii="仿宋" w:eastAsia="仿宋" w:cs="Arial"/>
          <w:kern w:val="0"/>
          <w:sz w:val="32"/>
          <w:szCs w:val="32"/>
          <w:shd w:val="clear" w:color="auto" w:fill="FFFFFF"/>
          <w:lang w:val="en-US" w:eastAsia="zh-CN"/>
        </w:rPr>
        <w:t>3</w:t>
      </w:r>
      <w:r>
        <w:rPr>
          <w:rFonts w:hint="eastAsia" w:ascii="仿宋" w:eastAsia="仿宋" w:cs="Arial"/>
          <w:kern w:val="0"/>
          <w:sz w:val="32"/>
          <w:szCs w:val="32"/>
          <w:shd w:val="clear" w:color="auto" w:fill="FFFFFF"/>
        </w:rPr>
        <w:t>分。</w:t>
      </w:r>
    </w:p>
    <w:p>
      <w:pPr>
        <w:widowControl/>
        <w:spacing w:line="540" w:lineRule="exact"/>
        <w:ind w:firstLine="640" w:firstLineChars="200"/>
        <w:jc w:val="left"/>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③支付进度率（2分）,实际得分（2分）</w:t>
      </w:r>
    </w:p>
    <w:p>
      <w:pPr>
        <w:widowControl/>
        <w:spacing w:line="540" w:lineRule="exact"/>
        <w:ind w:firstLine="640" w:firstLineChars="200"/>
        <w:jc w:val="left"/>
        <w:rPr>
          <w:rFonts w:ascii="仿宋" w:eastAsia="仿宋" w:cs="Arial"/>
          <w:color w:val="auto"/>
          <w:kern w:val="0"/>
          <w:sz w:val="32"/>
          <w:szCs w:val="32"/>
          <w:highlight w:val="none"/>
          <w:shd w:val="clear" w:color="auto" w:fill="FFFFFF"/>
        </w:rPr>
      </w:pPr>
      <w:r>
        <w:rPr>
          <w:rFonts w:hint="eastAsia" w:ascii="仿宋" w:eastAsia="仿宋" w:cs="Arial"/>
          <w:color w:val="auto"/>
          <w:kern w:val="0"/>
          <w:sz w:val="32"/>
          <w:szCs w:val="32"/>
          <w:highlight w:val="none"/>
          <w:shd w:val="clear" w:color="auto" w:fill="FFFFFF"/>
        </w:rPr>
        <w:t>202</w:t>
      </w:r>
      <w:r>
        <w:rPr>
          <w:rFonts w:hint="default" w:ascii="仿宋" w:eastAsia="仿宋" w:cs="Arial"/>
          <w:color w:val="auto"/>
          <w:kern w:val="0"/>
          <w:sz w:val="32"/>
          <w:szCs w:val="32"/>
          <w:highlight w:val="none"/>
          <w:shd w:val="clear" w:color="auto" w:fill="FFFFFF"/>
          <w:lang w:val="en"/>
        </w:rPr>
        <w:t>2</w:t>
      </w:r>
      <w:r>
        <w:rPr>
          <w:rFonts w:hint="eastAsia" w:ascii="仿宋" w:eastAsia="仿宋" w:cs="Arial"/>
          <w:color w:val="auto"/>
          <w:kern w:val="0"/>
          <w:sz w:val="32"/>
          <w:szCs w:val="32"/>
          <w:highlight w:val="none"/>
          <w:shd w:val="clear" w:color="auto" w:fill="FFFFFF"/>
        </w:rPr>
        <w:t>年本办本年支付包含所有支出，支付进度率＝实际支付进度÷既定支付进度×100%＝100%，根据评分标准，本单位该项指标得满分2分。</w:t>
      </w:r>
    </w:p>
    <w:p>
      <w:pPr>
        <w:widowControl/>
        <w:spacing w:line="540" w:lineRule="exact"/>
        <w:ind w:firstLine="640" w:firstLineChars="200"/>
        <w:jc w:val="left"/>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④结转结余率（</w:t>
      </w:r>
      <w:r>
        <w:rPr>
          <w:rFonts w:ascii="仿宋" w:eastAsia="仿宋" w:cs="Arial"/>
          <w:color w:val="000000"/>
          <w:kern w:val="0"/>
          <w:sz w:val="32"/>
          <w:szCs w:val="32"/>
          <w:shd w:val="clear" w:color="auto" w:fill="FFFFFF"/>
        </w:rPr>
        <w:t>3</w:t>
      </w:r>
      <w:r>
        <w:rPr>
          <w:rFonts w:hint="eastAsia" w:ascii="仿宋" w:eastAsia="仿宋" w:cs="Arial"/>
          <w:color w:val="000000"/>
          <w:kern w:val="0"/>
          <w:sz w:val="32"/>
          <w:szCs w:val="32"/>
          <w:shd w:val="clear" w:color="auto" w:fill="FFFFFF"/>
        </w:rPr>
        <w:t>分）,实际得分（</w:t>
      </w:r>
      <w:r>
        <w:rPr>
          <w:rFonts w:hint="eastAsia" w:ascii="仿宋" w:eastAsia="仿宋" w:cs="Arial"/>
          <w:color w:val="000000"/>
          <w:kern w:val="0"/>
          <w:sz w:val="32"/>
          <w:szCs w:val="32"/>
          <w:shd w:val="clear" w:color="auto" w:fill="FFFFFF"/>
          <w:lang w:val="en-US" w:eastAsia="zh-CN"/>
        </w:rPr>
        <w:t>3</w:t>
      </w:r>
      <w:r>
        <w:rPr>
          <w:rFonts w:hint="eastAsia" w:ascii="仿宋" w:eastAsia="仿宋" w:cs="Arial"/>
          <w:color w:val="000000"/>
          <w:kern w:val="0"/>
          <w:sz w:val="32"/>
          <w:szCs w:val="32"/>
          <w:shd w:val="clear" w:color="auto" w:fill="FFFFFF"/>
        </w:rPr>
        <w:t>分）</w:t>
      </w:r>
    </w:p>
    <w:p>
      <w:pPr>
        <w:widowControl/>
        <w:spacing w:line="540" w:lineRule="exact"/>
        <w:ind w:firstLine="640" w:firstLineChars="200"/>
        <w:jc w:val="left"/>
        <w:rPr>
          <w:rFonts w:ascii="仿宋" w:eastAsia="仿宋" w:cs="Arial"/>
          <w:kern w:val="0"/>
          <w:sz w:val="32"/>
          <w:szCs w:val="32"/>
          <w:highlight w:val="none"/>
          <w:shd w:val="clear" w:color="auto" w:fill="FFFFFF"/>
        </w:rPr>
      </w:pPr>
      <w:r>
        <w:rPr>
          <w:rFonts w:hint="eastAsia" w:ascii="仿宋" w:eastAsia="仿宋" w:cs="Arial"/>
          <w:kern w:val="0"/>
          <w:sz w:val="32"/>
          <w:szCs w:val="32"/>
          <w:highlight w:val="none"/>
          <w:shd w:val="clear" w:color="auto" w:fill="FFFFFF"/>
        </w:rPr>
        <w:t>202</w:t>
      </w:r>
      <w:r>
        <w:rPr>
          <w:rFonts w:hint="default" w:ascii="仿宋" w:eastAsia="仿宋" w:cs="Arial"/>
          <w:kern w:val="0"/>
          <w:sz w:val="32"/>
          <w:szCs w:val="32"/>
          <w:highlight w:val="none"/>
          <w:shd w:val="clear" w:color="auto" w:fill="FFFFFF"/>
          <w:lang w:val="en"/>
        </w:rPr>
        <w:t>2</w:t>
      </w:r>
      <w:r>
        <w:rPr>
          <w:rFonts w:hint="eastAsia" w:ascii="仿宋" w:eastAsia="仿宋" w:cs="Arial"/>
          <w:kern w:val="0"/>
          <w:sz w:val="32"/>
          <w:szCs w:val="32"/>
          <w:highlight w:val="none"/>
          <w:shd w:val="clear" w:color="auto" w:fill="FFFFFF"/>
        </w:rPr>
        <w:t>年本办本年度结转结余资金为</w:t>
      </w:r>
      <w:r>
        <w:rPr>
          <w:rFonts w:hint="eastAsia" w:ascii="仿宋" w:eastAsia="仿宋" w:cs="Arial"/>
          <w:kern w:val="0"/>
          <w:sz w:val="32"/>
          <w:szCs w:val="32"/>
          <w:highlight w:val="none"/>
          <w:shd w:val="clear" w:color="auto" w:fill="FFFFFF"/>
          <w:lang w:val="en-US" w:eastAsia="zh-CN"/>
        </w:rPr>
        <w:t>0.78</w:t>
      </w:r>
      <w:r>
        <w:rPr>
          <w:rFonts w:hint="eastAsia" w:ascii="仿宋" w:eastAsia="仿宋" w:cs="Arial"/>
          <w:kern w:val="0"/>
          <w:sz w:val="32"/>
          <w:szCs w:val="32"/>
          <w:highlight w:val="none"/>
          <w:shd w:val="clear" w:color="auto" w:fill="FFFFFF"/>
        </w:rPr>
        <w:t>万元，本年预算支出数为722.56万元，结转结余率=结转结余总额÷支出预算数×100%＝</w:t>
      </w:r>
      <w:r>
        <w:rPr>
          <w:rFonts w:hint="eastAsia" w:ascii="仿宋" w:eastAsia="仿宋" w:cs="Arial"/>
          <w:kern w:val="0"/>
          <w:sz w:val="32"/>
          <w:szCs w:val="32"/>
          <w:highlight w:val="none"/>
          <w:shd w:val="clear" w:color="auto" w:fill="FFFFFF"/>
          <w:lang w:val="en-US" w:eastAsia="zh-CN"/>
        </w:rPr>
        <w:t>0.1</w:t>
      </w:r>
      <w:r>
        <w:rPr>
          <w:rFonts w:hint="eastAsia" w:ascii="仿宋" w:eastAsia="仿宋" w:cs="Arial"/>
          <w:kern w:val="0"/>
          <w:sz w:val="32"/>
          <w:szCs w:val="32"/>
          <w:highlight w:val="none"/>
          <w:shd w:val="clear" w:color="auto" w:fill="FFFFFF"/>
        </w:rPr>
        <w:t>%，根据评分标准，本单位该项指标得分</w:t>
      </w:r>
      <w:r>
        <w:rPr>
          <w:rFonts w:hint="eastAsia" w:ascii="仿宋" w:eastAsia="仿宋" w:cs="Arial"/>
          <w:kern w:val="0"/>
          <w:sz w:val="32"/>
          <w:szCs w:val="32"/>
          <w:highlight w:val="none"/>
          <w:shd w:val="clear" w:color="auto" w:fill="FFFFFF"/>
          <w:lang w:val="en-US" w:eastAsia="zh-CN"/>
        </w:rPr>
        <w:t>3</w:t>
      </w:r>
      <w:r>
        <w:rPr>
          <w:rFonts w:hint="eastAsia" w:ascii="仿宋" w:eastAsia="仿宋" w:cs="Arial"/>
          <w:kern w:val="0"/>
          <w:sz w:val="32"/>
          <w:szCs w:val="32"/>
          <w:highlight w:val="none"/>
          <w:shd w:val="clear" w:color="auto" w:fill="FFFFFF"/>
        </w:rPr>
        <w:t>分。</w:t>
      </w:r>
    </w:p>
    <w:p>
      <w:pPr>
        <w:widowControl/>
        <w:spacing w:line="540" w:lineRule="exact"/>
        <w:ind w:firstLine="640" w:firstLineChars="200"/>
        <w:jc w:val="left"/>
        <w:rPr>
          <w:rFonts w:ascii="仿宋" w:eastAsia="仿宋" w:cs="Arial"/>
          <w:kern w:val="0"/>
          <w:sz w:val="32"/>
          <w:szCs w:val="32"/>
          <w:highlight w:val="none"/>
          <w:shd w:val="clear" w:color="auto" w:fill="FFFFFF"/>
        </w:rPr>
      </w:pPr>
      <w:r>
        <w:rPr>
          <w:rFonts w:hint="eastAsia" w:ascii="仿宋" w:eastAsia="仿宋" w:cs="Arial"/>
          <w:kern w:val="0"/>
          <w:sz w:val="32"/>
          <w:szCs w:val="32"/>
          <w:highlight w:val="none"/>
          <w:shd w:val="clear" w:color="auto" w:fill="FFFFFF"/>
        </w:rPr>
        <w:t>⑤结转结余变动率（2分）,实际得分（</w:t>
      </w:r>
      <w:r>
        <w:rPr>
          <w:rFonts w:hint="eastAsia" w:ascii="仿宋" w:eastAsia="仿宋" w:cs="Arial"/>
          <w:kern w:val="0"/>
          <w:sz w:val="32"/>
          <w:szCs w:val="32"/>
          <w:highlight w:val="none"/>
          <w:shd w:val="clear" w:color="auto" w:fill="FFFFFF"/>
          <w:lang w:val="en-US" w:eastAsia="zh-CN"/>
        </w:rPr>
        <w:t>2</w:t>
      </w:r>
      <w:r>
        <w:rPr>
          <w:rFonts w:hint="eastAsia" w:ascii="仿宋" w:eastAsia="仿宋" w:cs="Arial"/>
          <w:kern w:val="0"/>
          <w:sz w:val="32"/>
          <w:szCs w:val="32"/>
          <w:highlight w:val="none"/>
          <w:shd w:val="clear" w:color="auto" w:fill="FFFFFF"/>
        </w:rPr>
        <w:t>分）</w:t>
      </w:r>
    </w:p>
    <w:p>
      <w:pPr>
        <w:widowControl/>
        <w:spacing w:line="540" w:lineRule="exact"/>
        <w:ind w:firstLine="640" w:firstLineChars="200"/>
        <w:jc w:val="left"/>
        <w:rPr>
          <w:rFonts w:ascii="仿宋" w:eastAsia="仿宋" w:cs="Arial"/>
          <w:color w:val="000000" w:themeColor="text1"/>
          <w:kern w:val="0"/>
          <w:sz w:val="32"/>
          <w:szCs w:val="32"/>
          <w:shd w:val="clear" w:color="auto" w:fill="FFFFFF"/>
          <w14:textFill>
            <w14:solidFill>
              <w14:schemeClr w14:val="tx1"/>
            </w14:solidFill>
          </w14:textFill>
        </w:rPr>
      </w:pPr>
      <w:r>
        <w:rPr>
          <w:rFonts w:hint="eastAsia" w:ascii="仿宋" w:eastAsia="仿宋" w:cs="Arial"/>
          <w:color w:val="000000" w:themeColor="text1"/>
          <w:kern w:val="0"/>
          <w:sz w:val="32"/>
          <w:szCs w:val="32"/>
          <w:highlight w:val="none"/>
          <w:shd w:val="clear" w:color="auto" w:fill="FFFFFF"/>
          <w14:textFill>
            <w14:solidFill>
              <w14:schemeClr w14:val="tx1"/>
            </w14:solidFill>
          </w14:textFill>
        </w:rPr>
        <w:t>202</w:t>
      </w:r>
      <w:r>
        <w:rPr>
          <w:rFonts w:hint="default" w:ascii="仿宋" w:eastAsia="仿宋" w:cs="Arial"/>
          <w:color w:val="000000" w:themeColor="text1"/>
          <w:kern w:val="0"/>
          <w:sz w:val="32"/>
          <w:szCs w:val="32"/>
          <w:highlight w:val="none"/>
          <w:shd w:val="clear" w:color="auto" w:fill="FFFFFF"/>
          <w:lang w:val="en"/>
          <w14:textFill>
            <w14:solidFill>
              <w14:schemeClr w14:val="tx1"/>
            </w14:solidFill>
          </w14:textFill>
        </w:rPr>
        <w:t>2</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年本办本年度结转结余数为</w:t>
      </w:r>
      <w:r>
        <w:rPr>
          <w:rFonts w:hint="eastAsia" w:ascii="仿宋" w:eastAsia="仿宋" w:cs="Arial"/>
          <w:color w:val="000000" w:themeColor="text1"/>
          <w:kern w:val="0"/>
          <w:sz w:val="32"/>
          <w:szCs w:val="32"/>
          <w:highlight w:val="none"/>
          <w:shd w:val="clear" w:color="auto" w:fill="FFFFFF"/>
          <w:lang w:val="en-US" w:eastAsia="zh-CN"/>
          <w14:textFill>
            <w14:solidFill>
              <w14:schemeClr w14:val="tx1"/>
            </w14:solidFill>
          </w14:textFill>
        </w:rPr>
        <w:t>0.78</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万元，上年结转</w:t>
      </w:r>
      <w:r>
        <w:rPr>
          <w:rFonts w:hint="eastAsia" w:ascii="仿宋" w:eastAsia="仿宋" w:cs="Arial"/>
          <w:color w:val="000000" w:themeColor="text1"/>
          <w:kern w:val="0"/>
          <w:sz w:val="32"/>
          <w:szCs w:val="32"/>
          <w:shd w:val="clear" w:color="auto" w:fill="FFFFFF"/>
          <w14:textFill>
            <w14:solidFill>
              <w14:schemeClr w14:val="tx1"/>
            </w14:solidFill>
          </w14:textFill>
        </w:rPr>
        <w:t>结余数为4.97万元，结转结余变动率=（本年度结转结余总额-上年度结转结余总额）÷上年度结转结余总额×100%＝</w:t>
      </w:r>
      <w:r>
        <w:rPr>
          <w:rFonts w:hint="eastAsia" w:ascii="仿宋" w:eastAsia="仿宋" w:cs="Arial"/>
          <w:color w:val="000000" w:themeColor="text1"/>
          <w:kern w:val="0"/>
          <w:sz w:val="32"/>
          <w:szCs w:val="32"/>
          <w:shd w:val="clear" w:color="auto" w:fill="FFFFFF"/>
          <w:lang w:val="en-US" w:eastAsia="zh-CN"/>
          <w14:textFill>
            <w14:solidFill>
              <w14:schemeClr w14:val="tx1"/>
            </w14:solidFill>
          </w14:textFill>
        </w:rPr>
        <w:t>-84%</w:t>
      </w:r>
      <w:r>
        <w:rPr>
          <w:rFonts w:hint="eastAsia" w:ascii="仿宋" w:eastAsia="仿宋" w:cs="Arial"/>
          <w:color w:val="000000" w:themeColor="text1"/>
          <w:kern w:val="0"/>
          <w:sz w:val="32"/>
          <w:szCs w:val="32"/>
          <w:shd w:val="clear" w:color="auto" w:fill="FFFFFF"/>
          <w14:textFill>
            <w14:solidFill>
              <w14:schemeClr w14:val="tx1"/>
            </w14:solidFill>
          </w14:textFill>
        </w:rPr>
        <w:t>，根据评分标准，本单位该项指标得</w:t>
      </w:r>
      <w:r>
        <w:rPr>
          <w:rFonts w:hint="eastAsia" w:ascii="仿宋" w:eastAsia="仿宋" w:cs="Arial"/>
          <w:kern w:val="0"/>
          <w:sz w:val="32"/>
          <w:szCs w:val="32"/>
          <w:shd w:val="clear" w:color="auto" w:fill="FFFFFF"/>
        </w:rPr>
        <w:t>满</w:t>
      </w:r>
      <w:r>
        <w:rPr>
          <w:rFonts w:hint="eastAsia" w:ascii="仿宋" w:eastAsia="仿宋" w:cs="Arial"/>
          <w:color w:val="000000" w:themeColor="text1"/>
          <w:kern w:val="0"/>
          <w:sz w:val="32"/>
          <w:szCs w:val="32"/>
          <w:shd w:val="clear" w:color="auto" w:fill="FFFFFF"/>
          <w14:textFill>
            <w14:solidFill>
              <w14:schemeClr w14:val="tx1"/>
            </w14:solidFill>
          </w14:textFill>
        </w:rPr>
        <w:t>分</w:t>
      </w:r>
      <w:r>
        <w:rPr>
          <w:rFonts w:hint="eastAsia" w:ascii="仿宋" w:eastAsia="仿宋" w:cs="Arial"/>
          <w:color w:val="000000" w:themeColor="text1"/>
          <w:kern w:val="0"/>
          <w:sz w:val="32"/>
          <w:szCs w:val="32"/>
          <w:shd w:val="clear" w:color="auto" w:fill="FFFFFF"/>
          <w:lang w:val="en-US" w:eastAsia="zh-CN"/>
          <w14:textFill>
            <w14:solidFill>
              <w14:schemeClr w14:val="tx1"/>
            </w14:solidFill>
          </w14:textFill>
        </w:rPr>
        <w:t>2</w:t>
      </w:r>
      <w:r>
        <w:rPr>
          <w:rFonts w:hint="eastAsia" w:ascii="仿宋" w:eastAsia="仿宋" w:cs="Arial"/>
          <w:color w:val="000000" w:themeColor="text1"/>
          <w:kern w:val="0"/>
          <w:sz w:val="32"/>
          <w:szCs w:val="32"/>
          <w:shd w:val="clear" w:color="auto" w:fill="FFFFFF"/>
          <w14:textFill>
            <w14:solidFill>
              <w14:schemeClr w14:val="tx1"/>
            </w14:solidFill>
          </w14:textFill>
        </w:rPr>
        <w:t>分。</w:t>
      </w:r>
    </w:p>
    <w:p>
      <w:pPr>
        <w:widowControl/>
        <w:spacing w:line="540" w:lineRule="exact"/>
        <w:ind w:firstLine="640" w:firstLineChars="200"/>
        <w:jc w:val="left"/>
        <w:rPr>
          <w:rFonts w:ascii="仿宋" w:eastAsia="仿宋" w:cs="Arial"/>
          <w:kern w:val="0"/>
          <w:sz w:val="32"/>
          <w:szCs w:val="32"/>
          <w:shd w:val="clear" w:color="auto" w:fill="FFFFFF"/>
        </w:rPr>
      </w:pPr>
      <w:r>
        <w:rPr>
          <w:rFonts w:hint="eastAsia" w:ascii="仿宋" w:eastAsia="仿宋" w:cs="Arial"/>
          <w:color w:val="000000"/>
          <w:kern w:val="0"/>
          <w:sz w:val="32"/>
          <w:szCs w:val="32"/>
          <w:shd w:val="clear" w:color="auto" w:fill="FFFFFF"/>
        </w:rPr>
        <w:t>⑥</w:t>
      </w:r>
      <w:r>
        <w:rPr>
          <w:rFonts w:hint="eastAsia" w:ascii="仿宋" w:eastAsia="仿宋" w:cs="Arial"/>
          <w:kern w:val="0"/>
          <w:sz w:val="32"/>
          <w:szCs w:val="32"/>
          <w:shd w:val="clear" w:color="auto" w:fill="FFFFFF"/>
        </w:rPr>
        <w:t>公用经费控制率（2分）,实际得分（</w:t>
      </w:r>
      <w:r>
        <w:rPr>
          <w:rFonts w:hint="eastAsia" w:ascii="仿宋" w:eastAsia="仿宋" w:cs="Arial"/>
          <w:kern w:val="0"/>
          <w:sz w:val="32"/>
          <w:szCs w:val="32"/>
          <w:shd w:val="clear" w:color="auto" w:fill="FFFFFF"/>
          <w:lang w:val="en-US" w:eastAsia="zh-CN"/>
        </w:rPr>
        <w:t>1</w:t>
      </w:r>
      <w:r>
        <w:rPr>
          <w:rFonts w:hint="eastAsia" w:ascii="仿宋" w:eastAsia="仿宋" w:cs="Arial"/>
          <w:kern w:val="0"/>
          <w:sz w:val="32"/>
          <w:szCs w:val="32"/>
          <w:shd w:val="clear" w:color="auto" w:fill="FFFFFF"/>
        </w:rPr>
        <w:t>分）</w:t>
      </w:r>
    </w:p>
    <w:p>
      <w:pPr>
        <w:widowControl/>
        <w:spacing w:line="540" w:lineRule="exact"/>
        <w:ind w:firstLine="640" w:firstLineChars="200"/>
        <w:jc w:val="left"/>
        <w:rPr>
          <w:rFonts w:ascii="仿宋" w:eastAsia="仿宋" w:cs="Arial"/>
          <w:kern w:val="0"/>
          <w:sz w:val="32"/>
          <w:szCs w:val="32"/>
          <w:shd w:val="clear" w:color="auto" w:fill="FFFFFF"/>
        </w:rPr>
      </w:pPr>
      <w:r>
        <w:rPr>
          <w:rFonts w:hint="default" w:ascii="仿宋" w:eastAsia="仿宋" w:cs="Arial"/>
          <w:color w:val="000000" w:themeColor="text1"/>
          <w:kern w:val="0"/>
          <w:sz w:val="32"/>
          <w:szCs w:val="32"/>
          <w:shd w:val="clear" w:color="auto" w:fill="FFFFFF"/>
          <w:lang w:val="en"/>
          <w14:textFill>
            <w14:solidFill>
              <w14:schemeClr w14:val="tx1"/>
            </w14:solidFill>
          </w14:textFill>
        </w:rPr>
        <w:t>2022年度</w:t>
      </w:r>
      <w:r>
        <w:rPr>
          <w:rFonts w:hint="eastAsia" w:ascii="仿宋" w:eastAsia="仿宋" w:cs="Arial"/>
          <w:color w:val="000000" w:themeColor="text1"/>
          <w:kern w:val="0"/>
          <w:sz w:val="32"/>
          <w:szCs w:val="32"/>
          <w:shd w:val="clear" w:color="auto" w:fill="FFFFFF"/>
          <w14:textFill>
            <w14:solidFill>
              <w14:schemeClr w14:val="tx1"/>
            </w14:solidFill>
          </w14:textFill>
        </w:rPr>
        <w:t>公用经费决算数为3.22万元，年初预算安排</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公用经费为</w:t>
      </w:r>
      <w:r>
        <w:rPr>
          <w:rFonts w:hint="eastAsia" w:ascii="仿宋" w:eastAsia="仿宋" w:cs="Arial"/>
          <w:color w:val="000000" w:themeColor="text1"/>
          <w:kern w:val="0"/>
          <w:sz w:val="32"/>
          <w:szCs w:val="32"/>
          <w:highlight w:val="none"/>
          <w:shd w:val="clear" w:color="auto" w:fill="FFFFFF"/>
          <w:lang w:val="en-US" w:eastAsia="zh-CN"/>
          <w14:textFill>
            <w14:solidFill>
              <w14:schemeClr w14:val="tx1"/>
            </w14:solidFill>
          </w14:textFill>
        </w:rPr>
        <w:t>64.57</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万元，本单位公用经费控制率＝（实际支</w:t>
      </w:r>
      <w:r>
        <w:rPr>
          <w:rFonts w:hint="eastAsia" w:ascii="仿宋" w:eastAsia="仿宋" w:cs="Arial"/>
          <w:color w:val="000000" w:themeColor="text1"/>
          <w:kern w:val="0"/>
          <w:sz w:val="32"/>
          <w:szCs w:val="32"/>
          <w:shd w:val="clear" w:color="auto" w:fill="FFFFFF"/>
          <w14:textFill>
            <w14:solidFill>
              <w14:schemeClr w14:val="tx1"/>
            </w14:solidFill>
          </w14:textFill>
        </w:rPr>
        <w:t>出公用经费总额÷预算安排公用经费总额）×100%＝</w:t>
      </w:r>
      <w:r>
        <w:rPr>
          <w:rFonts w:hint="eastAsia" w:ascii="仿宋" w:eastAsia="仿宋" w:cs="Arial"/>
          <w:color w:val="000000" w:themeColor="text1"/>
          <w:kern w:val="0"/>
          <w:sz w:val="32"/>
          <w:szCs w:val="32"/>
          <w:highlight w:val="none"/>
          <w:shd w:val="clear" w:color="auto" w:fill="FFFFFF"/>
          <w:lang w:val="en-US" w:eastAsia="zh-CN"/>
          <w14:textFill>
            <w14:solidFill>
              <w14:schemeClr w14:val="tx1"/>
            </w14:solidFill>
          </w14:textFill>
        </w:rPr>
        <w:t>50</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w:t>
      </w:r>
      <w:r>
        <w:rPr>
          <w:rFonts w:hint="eastAsia" w:ascii="仿宋" w:eastAsia="仿宋" w:cs="Arial"/>
          <w:kern w:val="0"/>
          <w:sz w:val="32"/>
          <w:szCs w:val="32"/>
          <w:shd w:val="clear" w:color="auto" w:fill="FFFFFF"/>
        </w:rPr>
        <w:t>，根据评分标准，本单位该项指标得分</w:t>
      </w:r>
      <w:r>
        <w:rPr>
          <w:rFonts w:hint="eastAsia" w:ascii="仿宋" w:eastAsia="仿宋" w:cs="Arial"/>
          <w:kern w:val="0"/>
          <w:sz w:val="32"/>
          <w:szCs w:val="32"/>
          <w:shd w:val="clear" w:color="auto" w:fill="FFFFFF"/>
          <w:lang w:val="en-US" w:eastAsia="zh-CN"/>
        </w:rPr>
        <w:t>1</w:t>
      </w:r>
      <w:r>
        <w:rPr>
          <w:rFonts w:hint="eastAsia" w:ascii="仿宋" w:eastAsia="仿宋" w:cs="Arial"/>
          <w:kern w:val="0"/>
          <w:sz w:val="32"/>
          <w:szCs w:val="32"/>
          <w:shd w:val="clear" w:color="auto" w:fill="FFFFFF"/>
        </w:rPr>
        <w:t>分。</w:t>
      </w:r>
    </w:p>
    <w:p>
      <w:pPr>
        <w:widowControl/>
        <w:spacing w:line="540" w:lineRule="exact"/>
        <w:ind w:firstLine="640" w:firstLineChars="200"/>
        <w:jc w:val="left"/>
        <w:rPr>
          <w:rFonts w:ascii="仿宋" w:eastAsia="仿宋" w:cs="Arial"/>
          <w:color w:val="000000"/>
          <w:kern w:val="0"/>
          <w:sz w:val="32"/>
          <w:szCs w:val="32"/>
          <w:shd w:val="clear" w:color="auto" w:fill="FFFFFF"/>
        </w:rPr>
      </w:pPr>
      <w:r>
        <w:rPr>
          <w:rFonts w:hint="eastAsia" w:ascii="仿宋" w:eastAsia="仿宋" w:cs="Arial"/>
          <w:color w:val="000000"/>
          <w:kern w:val="0"/>
          <w:sz w:val="32"/>
          <w:szCs w:val="32"/>
          <w:shd w:val="clear" w:color="auto" w:fill="FFFFFF"/>
        </w:rPr>
        <w:t>⑦“三公经费”控制率（4分）,实际得分（</w:t>
      </w:r>
      <w:r>
        <w:rPr>
          <w:rFonts w:hint="eastAsia" w:ascii="仿宋" w:eastAsia="仿宋" w:cs="Arial"/>
          <w:color w:val="000000"/>
          <w:kern w:val="0"/>
          <w:sz w:val="32"/>
          <w:szCs w:val="32"/>
          <w:shd w:val="clear" w:color="auto" w:fill="FFFFFF"/>
          <w:lang w:val="en-US" w:eastAsia="zh-CN"/>
        </w:rPr>
        <w:t>4</w:t>
      </w:r>
      <w:r>
        <w:rPr>
          <w:rFonts w:hint="eastAsia" w:ascii="仿宋" w:eastAsia="仿宋" w:cs="Arial"/>
          <w:color w:val="000000"/>
          <w:kern w:val="0"/>
          <w:sz w:val="32"/>
          <w:szCs w:val="32"/>
          <w:shd w:val="clear" w:color="auto" w:fill="FFFFFF"/>
        </w:rPr>
        <w:t>分）</w:t>
      </w:r>
    </w:p>
    <w:p>
      <w:pPr>
        <w:widowControl/>
        <w:spacing w:line="540" w:lineRule="exact"/>
        <w:ind w:firstLine="640" w:firstLineChars="200"/>
        <w:jc w:val="left"/>
        <w:rPr>
          <w:rFonts w:ascii="仿宋" w:eastAsia="仿宋" w:cs="Arial"/>
          <w:kern w:val="0"/>
          <w:sz w:val="32"/>
          <w:szCs w:val="32"/>
          <w:shd w:val="clear" w:color="auto" w:fill="FFFFFF"/>
        </w:rPr>
      </w:pPr>
      <w:r>
        <w:rPr>
          <w:rFonts w:hint="default" w:ascii="仿宋" w:eastAsia="仿宋" w:cs="Arial"/>
          <w:kern w:val="0"/>
          <w:sz w:val="32"/>
          <w:szCs w:val="32"/>
          <w:highlight w:val="none"/>
          <w:shd w:val="clear" w:color="auto" w:fill="FFFFFF"/>
          <w:lang w:val="en"/>
        </w:rPr>
        <w:t>2022年度</w:t>
      </w:r>
      <w:r>
        <w:rPr>
          <w:rFonts w:hint="eastAsia" w:ascii="仿宋" w:eastAsia="仿宋" w:cs="Arial"/>
          <w:kern w:val="0"/>
          <w:sz w:val="32"/>
          <w:szCs w:val="32"/>
          <w:highlight w:val="none"/>
          <w:shd w:val="clear" w:color="auto" w:fill="FFFFFF"/>
        </w:rPr>
        <w:t>本办“三公经费”实际支出数为4.65万元（公务接待费1.23万元、公务用车购置及运行维护费3.42万元），“三公经费”年初预算数为23万元（公务接待费</w:t>
      </w:r>
      <w:r>
        <w:rPr>
          <w:rFonts w:hint="eastAsia" w:ascii="仿宋" w:eastAsia="仿宋" w:cs="Arial"/>
          <w:kern w:val="0"/>
          <w:sz w:val="32"/>
          <w:szCs w:val="32"/>
          <w:highlight w:val="none"/>
          <w:shd w:val="clear" w:color="auto" w:fill="FFFFFF"/>
          <w:lang w:val="en-US" w:eastAsia="zh-CN"/>
        </w:rPr>
        <w:t>15</w:t>
      </w:r>
      <w:r>
        <w:rPr>
          <w:rFonts w:hint="eastAsia" w:ascii="仿宋" w:eastAsia="仿宋" w:cs="Arial"/>
          <w:kern w:val="0"/>
          <w:sz w:val="32"/>
          <w:szCs w:val="32"/>
          <w:highlight w:val="none"/>
          <w:shd w:val="clear" w:color="auto" w:fill="FFFFFF"/>
        </w:rPr>
        <w:t>万元、公务用车购置及运行维护费8万元），三公经费”控制率＝（“三公经费”实际支出数÷“三公经费”预算安排数）×100%＝</w:t>
      </w:r>
      <w:r>
        <w:rPr>
          <w:rFonts w:hint="eastAsia" w:ascii="仿宋" w:eastAsia="仿宋" w:cs="Arial"/>
          <w:kern w:val="0"/>
          <w:sz w:val="32"/>
          <w:szCs w:val="32"/>
          <w:highlight w:val="none"/>
          <w:shd w:val="clear" w:color="auto" w:fill="FFFFFF"/>
          <w:lang w:val="en-US" w:eastAsia="zh-CN"/>
        </w:rPr>
        <w:t>20</w:t>
      </w:r>
      <w:r>
        <w:rPr>
          <w:rFonts w:hint="eastAsia" w:ascii="仿宋" w:eastAsia="仿宋" w:cs="Arial"/>
          <w:kern w:val="0"/>
          <w:sz w:val="32"/>
          <w:szCs w:val="32"/>
          <w:highlight w:val="none"/>
          <w:shd w:val="clear" w:color="auto" w:fill="FFFFFF"/>
        </w:rPr>
        <w:t>%，根据评分标准，本单位该项指标得</w:t>
      </w:r>
      <w:r>
        <w:rPr>
          <w:rFonts w:hint="eastAsia" w:ascii="仿宋" w:eastAsia="仿宋" w:cs="Arial"/>
          <w:kern w:val="0"/>
          <w:sz w:val="32"/>
          <w:szCs w:val="32"/>
          <w:highlight w:val="none"/>
          <w:shd w:val="clear" w:color="auto" w:fill="FFFFFF"/>
          <w:lang w:eastAsia="zh-CN"/>
        </w:rPr>
        <w:t>满</w:t>
      </w:r>
      <w:r>
        <w:rPr>
          <w:rFonts w:hint="eastAsia" w:ascii="仿宋" w:eastAsia="仿宋" w:cs="Arial"/>
          <w:kern w:val="0"/>
          <w:sz w:val="32"/>
          <w:szCs w:val="32"/>
          <w:highlight w:val="none"/>
          <w:shd w:val="clear" w:color="auto" w:fill="FFFFFF"/>
        </w:rPr>
        <w:t>分</w:t>
      </w:r>
      <w:r>
        <w:rPr>
          <w:rFonts w:hint="eastAsia" w:ascii="仿宋" w:eastAsia="仿宋" w:cs="Arial"/>
          <w:kern w:val="0"/>
          <w:sz w:val="32"/>
          <w:szCs w:val="32"/>
          <w:highlight w:val="none"/>
          <w:shd w:val="clear" w:color="auto" w:fill="FFFFFF"/>
          <w:lang w:val="en-US" w:eastAsia="zh-CN"/>
        </w:rPr>
        <w:t>4</w:t>
      </w:r>
      <w:r>
        <w:rPr>
          <w:rFonts w:hint="eastAsia" w:ascii="仿宋" w:eastAsia="仿宋" w:cs="Arial"/>
          <w:kern w:val="0"/>
          <w:sz w:val="32"/>
          <w:szCs w:val="32"/>
          <w:shd w:val="clear" w:color="auto" w:fill="FFFFFF"/>
        </w:rPr>
        <w:t>分。</w:t>
      </w:r>
    </w:p>
    <w:p>
      <w:pPr>
        <w:widowControl/>
        <w:spacing w:line="540" w:lineRule="exact"/>
        <w:ind w:firstLine="640" w:firstLineChars="200"/>
        <w:jc w:val="left"/>
        <w:rPr>
          <w:rFonts w:ascii="仿宋" w:eastAsia="仿宋" w:cs="Arial"/>
          <w:kern w:val="0"/>
          <w:sz w:val="32"/>
          <w:szCs w:val="32"/>
          <w:shd w:val="clear" w:color="auto" w:fill="FFFFFF"/>
        </w:rPr>
      </w:pPr>
      <w:r>
        <w:rPr>
          <w:rFonts w:hint="eastAsia" w:ascii="仿宋" w:eastAsia="仿宋" w:cs="Arial"/>
          <w:color w:val="000000"/>
          <w:kern w:val="0"/>
          <w:sz w:val="32"/>
          <w:szCs w:val="32"/>
          <w:shd w:val="clear" w:color="auto" w:fill="FFFFFF"/>
        </w:rPr>
        <w:t>⑧</w:t>
      </w:r>
      <w:r>
        <w:rPr>
          <w:rFonts w:hint="eastAsia" w:ascii="仿宋" w:eastAsia="仿宋" w:cs="Arial"/>
          <w:kern w:val="0"/>
          <w:sz w:val="32"/>
          <w:szCs w:val="32"/>
          <w:shd w:val="clear" w:color="auto" w:fill="FFFFFF"/>
        </w:rPr>
        <w:t>政府采购执行率（4分）,实际得分（</w:t>
      </w:r>
      <w:r>
        <w:rPr>
          <w:rFonts w:hint="eastAsia" w:ascii="仿宋" w:eastAsia="仿宋" w:cs="Arial"/>
          <w:kern w:val="0"/>
          <w:sz w:val="32"/>
          <w:szCs w:val="32"/>
          <w:shd w:val="clear" w:color="auto" w:fill="FFFFFF"/>
          <w:lang w:val="en-US" w:eastAsia="zh-CN"/>
        </w:rPr>
        <w:t>2</w:t>
      </w:r>
      <w:r>
        <w:rPr>
          <w:rFonts w:hint="eastAsia" w:ascii="仿宋" w:eastAsia="仿宋" w:cs="Arial"/>
          <w:kern w:val="0"/>
          <w:sz w:val="32"/>
          <w:szCs w:val="32"/>
          <w:shd w:val="clear" w:color="auto" w:fill="FFFFFF"/>
        </w:rPr>
        <w:t>分）</w:t>
      </w:r>
    </w:p>
    <w:p>
      <w:pPr>
        <w:widowControl/>
        <w:spacing w:line="540" w:lineRule="exact"/>
        <w:ind w:firstLine="640" w:firstLineChars="200"/>
        <w:jc w:val="left"/>
        <w:rPr>
          <w:rFonts w:ascii="仿宋" w:eastAsia="仿宋" w:cs="Arial"/>
          <w:color w:val="FF0000"/>
          <w:kern w:val="0"/>
          <w:sz w:val="32"/>
          <w:szCs w:val="32"/>
          <w:shd w:val="clear" w:color="auto" w:fill="FFFFFF"/>
        </w:rPr>
      </w:pPr>
      <w:r>
        <w:rPr>
          <w:rFonts w:hint="default" w:ascii="仿宋" w:eastAsia="仿宋" w:cs="Arial"/>
          <w:kern w:val="0"/>
          <w:sz w:val="32"/>
          <w:szCs w:val="32"/>
          <w:highlight w:val="none"/>
          <w:shd w:val="clear" w:color="auto" w:fill="FFFFFF"/>
          <w:lang w:val="en"/>
        </w:rPr>
        <w:t>2022年度</w:t>
      </w:r>
      <w:r>
        <w:rPr>
          <w:rFonts w:hint="eastAsia" w:ascii="仿宋" w:eastAsia="仿宋" w:cs="Arial"/>
          <w:kern w:val="0"/>
          <w:sz w:val="32"/>
          <w:szCs w:val="32"/>
          <w:highlight w:val="none"/>
          <w:shd w:val="clear" w:color="auto" w:fill="FFFFFF"/>
        </w:rPr>
        <w:t>本办实际政府采购金额</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为28万元</w:t>
      </w:r>
      <w:r>
        <w:rPr>
          <w:rFonts w:hint="eastAsia" w:ascii="仿宋" w:eastAsia="仿宋" w:cs="Arial"/>
          <w:kern w:val="0"/>
          <w:sz w:val="32"/>
          <w:szCs w:val="32"/>
          <w:highlight w:val="none"/>
          <w:shd w:val="clear" w:color="auto" w:fill="FFFFFF"/>
        </w:rPr>
        <w:t>，年初预算政府采</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购金额</w:t>
      </w:r>
      <w:r>
        <w:rPr>
          <w:rFonts w:hint="eastAsia" w:ascii="仿宋" w:eastAsia="仿宋" w:cs="Arial"/>
          <w:color w:val="000000" w:themeColor="text1"/>
          <w:kern w:val="0"/>
          <w:sz w:val="32"/>
          <w:szCs w:val="32"/>
          <w:highlight w:val="none"/>
          <w:shd w:val="clear" w:color="auto" w:fill="FFFFFF"/>
          <w:lang w:val="en-US" w:eastAsia="zh-CN"/>
          <w14:textFill>
            <w14:solidFill>
              <w14:schemeClr w14:val="tx1"/>
            </w14:solidFill>
          </w14:textFill>
        </w:rPr>
        <w:t>5.26</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万元。政府采购执行率=(实际政府采购执行率/政府采购预算数)*100%=</w:t>
      </w:r>
      <w:r>
        <w:rPr>
          <w:rFonts w:hint="eastAsia" w:ascii="仿宋" w:eastAsia="仿宋" w:cs="Arial"/>
          <w:color w:val="000000" w:themeColor="text1"/>
          <w:kern w:val="0"/>
          <w:sz w:val="32"/>
          <w:szCs w:val="32"/>
          <w:highlight w:val="none"/>
          <w:shd w:val="clear" w:color="auto" w:fill="FFFFFF"/>
          <w:lang w:val="en-US" w:eastAsia="zh-CN"/>
          <w14:textFill>
            <w14:solidFill>
              <w14:schemeClr w14:val="tx1"/>
            </w14:solidFill>
          </w14:textFill>
        </w:rPr>
        <w:t>532</w:t>
      </w:r>
      <w:r>
        <w:rPr>
          <w:rFonts w:hint="eastAsia" w:ascii="仿宋" w:eastAsia="仿宋" w:cs="Arial"/>
          <w:color w:val="000000" w:themeColor="text1"/>
          <w:kern w:val="0"/>
          <w:sz w:val="32"/>
          <w:szCs w:val="32"/>
          <w:highlight w:val="none"/>
          <w:shd w:val="clear" w:color="auto" w:fill="FFFFFF"/>
          <w14:textFill>
            <w14:solidFill>
              <w14:schemeClr w14:val="tx1"/>
            </w14:solidFill>
          </w14:textFill>
        </w:rPr>
        <w:t>%，</w:t>
      </w:r>
      <w:r>
        <w:rPr>
          <w:rFonts w:hint="eastAsia" w:ascii="仿宋" w:eastAsia="仿宋" w:cs="Arial"/>
          <w:color w:val="000000" w:themeColor="text1"/>
          <w:kern w:val="0"/>
          <w:sz w:val="32"/>
          <w:szCs w:val="32"/>
          <w:shd w:val="clear" w:color="auto" w:fill="FFFFFF"/>
          <w14:textFill>
            <w14:solidFill>
              <w14:schemeClr w14:val="tx1"/>
            </w14:solidFill>
          </w14:textFill>
        </w:rPr>
        <w:t>根据评分</w:t>
      </w:r>
      <w:r>
        <w:rPr>
          <w:rFonts w:hint="eastAsia" w:ascii="仿宋" w:eastAsia="仿宋" w:cs="Arial"/>
          <w:kern w:val="0"/>
          <w:sz w:val="32"/>
          <w:szCs w:val="32"/>
          <w:shd w:val="clear" w:color="auto" w:fill="FFFFFF"/>
        </w:rPr>
        <w:t>标准，本单位该项指标得</w:t>
      </w:r>
      <w:r>
        <w:rPr>
          <w:rFonts w:hint="eastAsia" w:ascii="仿宋" w:eastAsia="仿宋" w:cs="Arial"/>
          <w:kern w:val="0"/>
          <w:sz w:val="32"/>
          <w:szCs w:val="32"/>
          <w:shd w:val="clear" w:color="auto" w:fill="FFFFFF"/>
          <w:lang w:val="en-US" w:eastAsia="zh-CN"/>
        </w:rPr>
        <w:t>2</w:t>
      </w:r>
      <w:r>
        <w:rPr>
          <w:rFonts w:hint="eastAsia" w:ascii="仿宋" w:eastAsia="仿宋" w:cs="Arial"/>
          <w:kern w:val="0"/>
          <w:sz w:val="32"/>
          <w:szCs w:val="32"/>
          <w:shd w:val="clear" w:color="auto" w:fill="FFFFFF"/>
        </w:rPr>
        <w:t>分。</w:t>
      </w:r>
    </w:p>
    <w:p>
      <w:pPr>
        <w:pStyle w:val="5"/>
        <w:spacing w:before="0" w:after="0" w:line="540" w:lineRule="exact"/>
        <w:ind w:firstLine="642" w:firstLineChars="200"/>
        <w:rPr>
          <w:rFonts w:ascii="仿宋" w:eastAsia="仿宋"/>
          <w:bCs w:val="0"/>
        </w:rPr>
      </w:pPr>
      <w:bookmarkStart w:id="4" w:name="_Toc17614"/>
      <w:r>
        <w:rPr>
          <w:rFonts w:hint="eastAsia" w:ascii="仿宋" w:eastAsia="仿宋"/>
          <w:bCs w:val="0"/>
        </w:rPr>
        <w:t>2、预算管理（</w:t>
      </w:r>
      <w:r>
        <w:rPr>
          <w:rFonts w:hint="eastAsia" w:ascii="仿宋" w:eastAsia="仿宋"/>
          <w:bCs w:val="0"/>
          <w:lang w:val="en-US" w:eastAsia="zh-CN"/>
        </w:rPr>
        <w:t>14</w:t>
      </w:r>
      <w:r>
        <w:rPr>
          <w:rFonts w:hint="eastAsia" w:ascii="仿宋" w:eastAsia="仿宋"/>
          <w:bCs w:val="0"/>
        </w:rPr>
        <w:t>分），实际得分（</w:t>
      </w:r>
      <w:r>
        <w:rPr>
          <w:rFonts w:hint="eastAsia" w:ascii="仿宋" w:eastAsia="仿宋"/>
          <w:bCs w:val="0"/>
          <w:lang w:val="en-US" w:eastAsia="zh-CN"/>
        </w:rPr>
        <w:t>14</w:t>
      </w:r>
      <w:r>
        <w:rPr>
          <w:rFonts w:hint="eastAsia" w:ascii="仿宋" w:eastAsia="仿宋"/>
          <w:bCs w:val="0"/>
        </w:rPr>
        <w:t>分）</w:t>
      </w:r>
      <w:bookmarkEnd w:id="4"/>
    </w:p>
    <w:p>
      <w:pPr>
        <w:widowControl/>
        <w:spacing w:line="540" w:lineRule="exact"/>
        <w:ind w:firstLine="420" w:firstLineChars="200"/>
        <w:jc w:val="left"/>
        <w:rPr>
          <w:rFonts w:ascii="仿宋" w:eastAsia="仿宋"/>
          <w:color w:val="000000"/>
          <w:kern w:val="0"/>
          <w:sz w:val="32"/>
          <w:szCs w:val="32"/>
          <w:highlight w:val="none"/>
          <w:shd w:val="clear" w:color="auto" w:fill="FFFFFF"/>
        </w:rPr>
      </w:pPr>
      <w:r>
        <w:rPr>
          <w:rFonts w:hint="eastAsia"/>
          <w:highlight w:val="none"/>
        </w:rPr>
        <w:t xml:space="preserve">  </w:t>
      </w:r>
      <w:r>
        <w:rPr>
          <w:rFonts w:hint="eastAsia" w:ascii="仿宋" w:eastAsia="仿宋" w:cs="Arial"/>
          <w:kern w:val="0"/>
          <w:sz w:val="32"/>
          <w:szCs w:val="32"/>
          <w:highlight w:val="none"/>
          <w:shd w:val="clear" w:color="auto" w:fill="FFFFFF"/>
        </w:rPr>
        <w:t>①管理制度健全性</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4</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4</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highlight w:val="none"/>
        </w:rPr>
      </w:pPr>
      <w:r>
        <w:rPr>
          <w:rFonts w:hint="eastAsia" w:ascii="仿宋" w:eastAsia="仿宋" w:cs="Arial"/>
          <w:color w:val="000000"/>
          <w:kern w:val="0"/>
          <w:sz w:val="32"/>
          <w:szCs w:val="32"/>
          <w:highlight w:val="none"/>
          <w:shd w:val="clear" w:color="auto" w:fill="FFFFFF"/>
        </w:rPr>
        <w:t>本办修订了《公务接待制度》《资产管理制度》</w:t>
      </w:r>
      <w:r>
        <w:rPr>
          <w:rFonts w:hint="eastAsia" w:ascii="仿宋" w:eastAsia="仿宋" w:cs="Arial"/>
          <w:color w:val="000000"/>
          <w:kern w:val="0"/>
          <w:sz w:val="32"/>
          <w:szCs w:val="32"/>
          <w:highlight w:val="none"/>
          <w:shd w:val="clear" w:color="auto" w:fill="FFFFFF"/>
          <w:lang w:eastAsia="zh-CN"/>
        </w:rPr>
        <w:t>《财务管理制度》</w:t>
      </w:r>
      <w:r>
        <w:rPr>
          <w:rFonts w:hint="eastAsia" w:ascii="仿宋" w:eastAsia="仿宋" w:cs="Arial"/>
          <w:color w:val="000000"/>
          <w:kern w:val="0"/>
          <w:sz w:val="32"/>
          <w:szCs w:val="32"/>
          <w:highlight w:val="none"/>
          <w:shd w:val="clear" w:color="auto" w:fill="FFFFFF"/>
        </w:rPr>
        <w:t>。管理制度合法、合规、完整，管理制度得到有效执行，根据评分标准，本单位该项指标得满分</w:t>
      </w:r>
      <w:r>
        <w:rPr>
          <w:rFonts w:hint="eastAsia" w:ascii="仿宋" w:eastAsia="仿宋" w:cs="Arial"/>
          <w:color w:val="000000"/>
          <w:kern w:val="0"/>
          <w:sz w:val="32"/>
          <w:szCs w:val="32"/>
          <w:highlight w:val="none"/>
          <w:shd w:val="clear" w:color="auto" w:fill="FFFFFF"/>
          <w:lang w:val="en-US" w:eastAsia="zh-CN"/>
        </w:rPr>
        <w:t>4</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②资金使用合规</w:t>
      </w:r>
      <w:r>
        <w:rPr>
          <w:rFonts w:hint="eastAsia" w:ascii="仿宋" w:eastAsia="仿宋" w:cs="Arial"/>
          <w:color w:val="000000"/>
          <w:kern w:val="0"/>
          <w:sz w:val="32"/>
          <w:szCs w:val="32"/>
          <w:highlight w:val="none"/>
          <w:shd w:val="clear" w:color="auto" w:fill="FFFFFF"/>
          <w:lang w:eastAsia="zh-CN"/>
        </w:rPr>
        <w:t>性</w:t>
      </w:r>
      <w:r>
        <w:rPr>
          <w:rFonts w:hint="eastAsia" w:ascii="仿宋" w:eastAsia="仿宋" w:cs="Arial"/>
          <w:color w:val="000000"/>
          <w:kern w:val="0"/>
          <w:sz w:val="32"/>
          <w:szCs w:val="32"/>
          <w:highlight w:val="none"/>
          <w:shd w:val="clear" w:color="auto" w:fill="FFFFFF"/>
        </w:rPr>
        <w:t>（</w:t>
      </w:r>
      <w:r>
        <w:rPr>
          <w:rFonts w:hint="eastAsia" w:ascii="仿宋" w:eastAsia="仿宋" w:cs="Arial"/>
          <w:color w:val="000000"/>
          <w:kern w:val="0"/>
          <w:sz w:val="32"/>
          <w:szCs w:val="32"/>
          <w:highlight w:val="none"/>
          <w:shd w:val="clear" w:color="auto" w:fill="FFFFFF"/>
          <w:lang w:val="en-US" w:eastAsia="zh-CN"/>
        </w:rPr>
        <w:t>4</w:t>
      </w:r>
      <w:r>
        <w:rPr>
          <w:rFonts w:hint="eastAsia" w:ascii="仿宋" w:eastAsia="仿宋" w:cs="Arial"/>
          <w:color w:val="000000"/>
          <w:kern w:val="0"/>
          <w:sz w:val="32"/>
          <w:szCs w:val="32"/>
          <w:highlight w:val="none"/>
          <w:shd w:val="clear" w:color="auto" w:fill="FFFFFF"/>
        </w:rPr>
        <w:t>分），实际得分（4分）</w:t>
      </w:r>
    </w:p>
    <w:p>
      <w:pPr>
        <w:widowControl/>
        <w:spacing w:line="540" w:lineRule="exact"/>
        <w:ind w:firstLine="640" w:firstLineChars="200"/>
        <w:jc w:val="left"/>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单位支出符合国家财经法规和财务管理制度规定以及有关专项资金管理办法的规定，资金的拨付有完整的审批过程和手续，项目的支出按三重一大和议事决策流程规定经过集体决策，支出符合部门预算批复的用途，资金使用无截留、挤占、挪用、虚列支出等情况，根据评分标准，本单位该项指标得满分4分。</w:t>
      </w:r>
    </w:p>
    <w:p>
      <w:pPr>
        <w:widowControl/>
        <w:spacing w:line="540" w:lineRule="exact"/>
        <w:ind w:firstLine="640" w:firstLineChars="200"/>
        <w:jc w:val="left"/>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③预决算信息公开性（</w:t>
      </w:r>
      <w:r>
        <w:rPr>
          <w:rFonts w:hint="eastAsia" w:ascii="仿宋" w:eastAsia="仿宋" w:cs="Arial"/>
          <w:color w:val="000000"/>
          <w:kern w:val="0"/>
          <w:sz w:val="32"/>
          <w:szCs w:val="32"/>
          <w:highlight w:val="none"/>
          <w:shd w:val="clear" w:color="auto" w:fill="FFFFFF"/>
          <w:lang w:val="en-US" w:eastAsia="zh-CN"/>
        </w:rPr>
        <w:t>3</w:t>
      </w:r>
      <w:r>
        <w:rPr>
          <w:rFonts w:hint="eastAsia" w:ascii="仿宋" w:eastAsia="仿宋" w:cs="Arial"/>
          <w:color w:val="000000"/>
          <w:kern w:val="0"/>
          <w:sz w:val="32"/>
          <w:szCs w:val="32"/>
          <w:highlight w:val="none"/>
          <w:shd w:val="clear" w:color="auto" w:fill="FFFFFF"/>
        </w:rPr>
        <w:t>分），实际得分（</w:t>
      </w:r>
      <w:r>
        <w:rPr>
          <w:rFonts w:hint="eastAsia" w:ascii="仿宋" w:eastAsia="仿宋" w:cs="Arial"/>
          <w:color w:val="000000"/>
          <w:kern w:val="0"/>
          <w:sz w:val="32"/>
          <w:szCs w:val="32"/>
          <w:highlight w:val="none"/>
          <w:shd w:val="clear" w:color="auto" w:fill="FFFFFF"/>
          <w:lang w:val="en-US" w:eastAsia="zh-CN"/>
        </w:rPr>
        <w:t>3</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本单位</w:t>
      </w:r>
      <w:r>
        <w:rPr>
          <w:rFonts w:hint="default" w:ascii="仿宋" w:eastAsia="仿宋" w:cs="Arial"/>
          <w:color w:val="000000"/>
          <w:kern w:val="0"/>
          <w:sz w:val="32"/>
          <w:szCs w:val="32"/>
          <w:highlight w:val="none"/>
          <w:shd w:val="clear" w:color="auto" w:fill="FFFFFF"/>
          <w:lang w:val="en"/>
        </w:rPr>
        <w:t>2022年度</w:t>
      </w:r>
      <w:r>
        <w:rPr>
          <w:rFonts w:hint="eastAsia" w:ascii="仿宋" w:eastAsia="仿宋" w:cs="Arial"/>
          <w:color w:val="000000"/>
          <w:kern w:val="0"/>
          <w:sz w:val="32"/>
          <w:szCs w:val="32"/>
          <w:highlight w:val="none"/>
          <w:shd w:val="clear" w:color="auto" w:fill="FFFFFF"/>
        </w:rPr>
        <w:t>预算按照财政要求及时在官方网站上公开，本单位基础数据信息和会计信息资料真实、完整，基础数据信息和汇集信息资料准确。根据评分标准，本单位该项指标得满分</w:t>
      </w:r>
      <w:r>
        <w:rPr>
          <w:rFonts w:hint="eastAsia" w:ascii="仿宋" w:eastAsia="仿宋" w:cs="Arial"/>
          <w:color w:val="000000"/>
          <w:kern w:val="0"/>
          <w:sz w:val="32"/>
          <w:szCs w:val="32"/>
          <w:highlight w:val="none"/>
          <w:shd w:val="clear" w:color="auto" w:fill="FFFFFF"/>
          <w:lang w:val="en-US" w:eastAsia="zh-CN"/>
        </w:rPr>
        <w:t>3</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s="Arial"/>
          <w:color w:val="000000"/>
          <w:kern w:val="0"/>
          <w:sz w:val="32"/>
          <w:szCs w:val="32"/>
          <w:highlight w:val="none"/>
          <w:shd w:val="clear" w:color="auto" w:fill="FFFFFF"/>
        </w:rPr>
      </w:pPr>
      <w:bookmarkStart w:id="5" w:name="_Toc12700"/>
      <w:r>
        <w:rPr>
          <w:rFonts w:hint="eastAsia" w:ascii="仿宋" w:eastAsia="仿宋" w:cs="Arial"/>
          <w:color w:val="000000"/>
          <w:kern w:val="0"/>
          <w:sz w:val="32"/>
          <w:szCs w:val="32"/>
          <w:highlight w:val="none"/>
          <w:shd w:val="clear" w:color="auto" w:fill="FFFFFF"/>
        </w:rPr>
        <w:t>④基础信息完善性（</w:t>
      </w:r>
      <w:r>
        <w:rPr>
          <w:rFonts w:hint="eastAsia" w:ascii="仿宋" w:eastAsia="仿宋" w:cs="Arial"/>
          <w:color w:val="000000"/>
          <w:kern w:val="0"/>
          <w:sz w:val="32"/>
          <w:szCs w:val="32"/>
          <w:highlight w:val="none"/>
          <w:shd w:val="clear" w:color="auto" w:fill="FFFFFF"/>
          <w:lang w:val="en-US" w:eastAsia="zh-CN"/>
        </w:rPr>
        <w:t>3</w:t>
      </w:r>
      <w:r>
        <w:rPr>
          <w:rFonts w:hint="eastAsia" w:ascii="仿宋" w:eastAsia="仿宋" w:cs="Arial"/>
          <w:color w:val="000000"/>
          <w:kern w:val="0"/>
          <w:sz w:val="32"/>
          <w:szCs w:val="32"/>
          <w:highlight w:val="none"/>
          <w:shd w:val="clear" w:color="auto" w:fill="FFFFFF"/>
        </w:rPr>
        <w:t>分），实际得分</w:t>
      </w:r>
      <w:r>
        <w:rPr>
          <w:rFonts w:hint="eastAsia" w:ascii="仿宋" w:eastAsia="仿宋" w:cs="Arial"/>
          <w:color w:val="000000"/>
          <w:kern w:val="0"/>
          <w:sz w:val="32"/>
          <w:szCs w:val="32"/>
          <w:highlight w:val="none"/>
          <w:shd w:val="clear" w:color="auto" w:fill="FFFFFF"/>
          <w:lang w:val="en-US" w:eastAsia="zh-CN"/>
        </w:rPr>
        <w:t>3</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本单位基础信息和会计信息资料真实、完整、准确，</w:t>
      </w:r>
      <w:r>
        <w:rPr>
          <w:rFonts w:hint="eastAsia" w:ascii="仿宋" w:eastAsia="仿宋"/>
          <w:color w:val="000000"/>
          <w:kern w:val="0"/>
          <w:sz w:val="32"/>
          <w:szCs w:val="32"/>
          <w:highlight w:val="none"/>
          <w:shd w:val="clear" w:color="auto" w:fill="FFFFFF"/>
        </w:rPr>
        <w:t>相关制度执行到位。根据评分标准，本单位该项指标得满分</w:t>
      </w:r>
      <w:r>
        <w:rPr>
          <w:rFonts w:hint="eastAsia" w:ascii="仿宋" w:eastAsia="仿宋"/>
          <w:color w:val="000000"/>
          <w:kern w:val="0"/>
          <w:sz w:val="32"/>
          <w:szCs w:val="32"/>
          <w:highlight w:val="none"/>
          <w:shd w:val="clear" w:color="auto" w:fill="FFFFFF"/>
          <w:lang w:val="en-US" w:eastAsia="zh-CN"/>
        </w:rPr>
        <w:t>3</w:t>
      </w:r>
      <w:r>
        <w:rPr>
          <w:rFonts w:hint="eastAsia" w:ascii="仿宋" w:eastAsia="仿宋"/>
          <w:color w:val="000000"/>
          <w:kern w:val="0"/>
          <w:sz w:val="32"/>
          <w:szCs w:val="32"/>
          <w:highlight w:val="none"/>
          <w:shd w:val="clear" w:color="auto" w:fill="FFFFFF"/>
        </w:rPr>
        <w:t>分。</w:t>
      </w:r>
    </w:p>
    <w:p>
      <w:pPr>
        <w:pStyle w:val="5"/>
        <w:spacing w:before="0" w:after="0" w:line="540" w:lineRule="exact"/>
        <w:ind w:firstLine="642" w:firstLineChars="200"/>
        <w:rPr>
          <w:rFonts w:hint="eastAsia" w:ascii="仿宋" w:eastAsia="仿宋"/>
          <w:color w:val="000000"/>
          <w:kern w:val="0"/>
          <w:sz w:val="32"/>
          <w:szCs w:val="32"/>
          <w:highlight w:val="none"/>
          <w:shd w:val="clear" w:color="auto" w:fill="FFFFFF"/>
        </w:rPr>
      </w:pPr>
      <w:r>
        <w:rPr>
          <w:rFonts w:hint="eastAsia" w:ascii="仿宋" w:eastAsia="仿宋"/>
          <w:bCs w:val="0"/>
          <w:highlight w:val="none"/>
          <w:lang w:val="en-US" w:eastAsia="zh-CN"/>
        </w:rPr>
        <w:t>3</w:t>
      </w:r>
      <w:r>
        <w:rPr>
          <w:rFonts w:hint="eastAsia" w:ascii="仿宋" w:eastAsia="仿宋"/>
          <w:bCs w:val="0"/>
          <w:highlight w:val="none"/>
        </w:rPr>
        <w:t>、</w:t>
      </w:r>
      <w:r>
        <w:rPr>
          <w:rFonts w:hint="eastAsia" w:ascii="仿宋" w:eastAsia="仿宋"/>
          <w:bCs w:val="0"/>
          <w:highlight w:val="none"/>
          <w:lang w:eastAsia="zh-CN"/>
        </w:rPr>
        <w:t>资产</w:t>
      </w:r>
      <w:r>
        <w:rPr>
          <w:rFonts w:hint="eastAsia" w:ascii="仿宋" w:eastAsia="仿宋"/>
          <w:bCs w:val="0"/>
          <w:highlight w:val="none"/>
        </w:rPr>
        <w:t>管理（</w:t>
      </w:r>
      <w:r>
        <w:rPr>
          <w:rFonts w:hint="eastAsia" w:ascii="仿宋" w:eastAsia="仿宋"/>
          <w:bCs w:val="0"/>
          <w:highlight w:val="none"/>
          <w:lang w:val="en-US" w:eastAsia="zh-CN"/>
        </w:rPr>
        <w:t>6</w:t>
      </w:r>
      <w:r>
        <w:rPr>
          <w:rFonts w:hint="eastAsia" w:ascii="仿宋" w:eastAsia="仿宋"/>
          <w:bCs w:val="0"/>
          <w:highlight w:val="none"/>
        </w:rPr>
        <w:t>分），实际得分（</w:t>
      </w:r>
      <w:r>
        <w:rPr>
          <w:rFonts w:hint="eastAsia" w:ascii="仿宋" w:eastAsia="仿宋"/>
          <w:bCs w:val="0"/>
          <w:highlight w:val="none"/>
          <w:lang w:val="en-US" w:eastAsia="zh-CN"/>
        </w:rPr>
        <w:t>6</w:t>
      </w:r>
      <w:r>
        <w:rPr>
          <w:rFonts w:hint="eastAsia" w:ascii="仿宋" w:eastAsia="仿宋"/>
          <w:bCs w:val="0"/>
          <w:highlight w:val="none"/>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olor w:val="000000"/>
          <w:kern w:val="0"/>
          <w:sz w:val="32"/>
          <w:szCs w:val="32"/>
          <w:highlight w:val="none"/>
          <w:shd w:val="clear" w:color="auto" w:fill="FFFFFF"/>
          <w:lang w:eastAsia="zh-CN"/>
        </w:rPr>
        <w:t>①</w:t>
      </w:r>
      <w:r>
        <w:rPr>
          <w:rFonts w:hint="eastAsia" w:ascii="仿宋" w:eastAsia="仿宋"/>
          <w:color w:val="000000"/>
          <w:kern w:val="0"/>
          <w:sz w:val="32"/>
          <w:szCs w:val="32"/>
          <w:highlight w:val="none"/>
          <w:shd w:val="clear" w:color="auto" w:fill="FFFFFF"/>
        </w:rPr>
        <w:t>管理制度健全性（</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本办修订了《资产管理制度》</w:t>
      </w:r>
      <w:r>
        <w:rPr>
          <w:rFonts w:hint="eastAsia" w:ascii="仿宋" w:eastAsia="仿宋"/>
          <w:kern w:val="0"/>
          <w:sz w:val="32"/>
          <w:szCs w:val="32"/>
          <w:highlight w:val="none"/>
          <w:shd w:val="clear" w:color="auto" w:fill="FFFFFF"/>
        </w:rPr>
        <w:t>，资</w:t>
      </w:r>
      <w:r>
        <w:rPr>
          <w:rFonts w:hint="eastAsia" w:ascii="仿宋" w:eastAsia="仿宋"/>
          <w:color w:val="000000"/>
          <w:kern w:val="0"/>
          <w:sz w:val="32"/>
          <w:szCs w:val="32"/>
          <w:highlight w:val="none"/>
          <w:shd w:val="clear" w:color="auto" w:fill="FFFFFF"/>
        </w:rPr>
        <w:t>产管理制度合法、合规、完整；相关制度执行到位。根据评分标准，本单位该项指标得满分</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olor w:val="000000"/>
          <w:kern w:val="0"/>
          <w:sz w:val="32"/>
          <w:szCs w:val="32"/>
          <w:highlight w:val="none"/>
          <w:shd w:val="clear" w:color="auto" w:fill="FFFFFF"/>
          <w:lang w:eastAsia="zh-CN"/>
        </w:rPr>
        <w:t>②</w:t>
      </w:r>
      <w:r>
        <w:rPr>
          <w:rFonts w:hint="eastAsia" w:ascii="仿宋" w:eastAsia="仿宋"/>
          <w:color w:val="000000"/>
          <w:kern w:val="0"/>
          <w:sz w:val="32"/>
          <w:szCs w:val="32"/>
          <w:highlight w:val="none"/>
          <w:shd w:val="clear" w:color="auto" w:fill="FFFFFF"/>
        </w:rPr>
        <w:t>资产管理安全性（</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olor w:val="000000"/>
          <w:kern w:val="0"/>
          <w:sz w:val="32"/>
          <w:szCs w:val="32"/>
          <w:highlight w:val="none"/>
          <w:shd w:val="clear" w:color="auto" w:fill="FFFFFF"/>
        </w:rPr>
        <w:t>本单位</w:t>
      </w:r>
      <w:r>
        <w:rPr>
          <w:rFonts w:hint="eastAsia" w:ascii="仿宋" w:eastAsia="仿宋" w:cs="宋体"/>
          <w:kern w:val="0"/>
          <w:sz w:val="32"/>
          <w:szCs w:val="32"/>
          <w:highlight w:val="none"/>
        </w:rPr>
        <w:t>资产管理符合各项要求，帐实相符，处置规范，资产有偿使用及处置收入都能及时足额上缴。</w:t>
      </w:r>
      <w:r>
        <w:rPr>
          <w:rFonts w:hint="eastAsia" w:ascii="仿宋" w:eastAsia="仿宋"/>
          <w:color w:val="000000"/>
          <w:kern w:val="0"/>
          <w:sz w:val="32"/>
          <w:szCs w:val="32"/>
          <w:highlight w:val="none"/>
          <w:shd w:val="clear" w:color="auto" w:fill="FFFFFF"/>
        </w:rPr>
        <w:t>根据评分标准，本单位该项指标得满分</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olor w:val="000000"/>
          <w:kern w:val="0"/>
          <w:sz w:val="32"/>
          <w:szCs w:val="32"/>
          <w:highlight w:val="none"/>
          <w:shd w:val="clear" w:color="auto" w:fill="FFFFFF"/>
        </w:rPr>
      </w:pPr>
      <w:r>
        <w:rPr>
          <w:rFonts w:hint="eastAsia" w:ascii="仿宋" w:eastAsia="仿宋"/>
          <w:color w:val="000000"/>
          <w:kern w:val="0"/>
          <w:sz w:val="32"/>
          <w:szCs w:val="32"/>
          <w:highlight w:val="none"/>
          <w:shd w:val="clear" w:color="auto" w:fill="FFFFFF"/>
          <w:lang w:eastAsia="zh-CN"/>
        </w:rPr>
        <w:t>③</w:t>
      </w:r>
      <w:r>
        <w:rPr>
          <w:rFonts w:hint="eastAsia" w:ascii="仿宋" w:eastAsia="仿宋"/>
          <w:color w:val="000000"/>
          <w:kern w:val="0"/>
          <w:sz w:val="32"/>
          <w:szCs w:val="32"/>
          <w:highlight w:val="none"/>
          <w:shd w:val="clear" w:color="auto" w:fill="FFFFFF"/>
        </w:rPr>
        <w:t>固定资产利用率（</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2</w:t>
      </w:r>
      <w:r>
        <w:rPr>
          <w:rFonts w:hint="eastAsia" w:ascii="仿宋" w:eastAsia="仿宋"/>
          <w:color w:val="000000"/>
          <w:kern w:val="0"/>
          <w:sz w:val="32"/>
          <w:szCs w:val="32"/>
          <w:highlight w:val="none"/>
          <w:shd w:val="clear" w:color="auto" w:fill="FFFFFF"/>
        </w:rPr>
        <w:t>分）</w:t>
      </w:r>
    </w:p>
    <w:p>
      <w:pPr>
        <w:pStyle w:val="4"/>
        <w:spacing w:before="0" w:after="0" w:line="540" w:lineRule="exact"/>
        <w:ind w:firstLine="640" w:firstLineChars="200"/>
        <w:rPr>
          <w:rFonts w:ascii="楷体" w:eastAsia="楷体"/>
          <w:b w:val="0"/>
          <w:bCs w:val="0"/>
          <w:highlight w:val="none"/>
        </w:rPr>
      </w:pPr>
      <w:r>
        <w:rPr>
          <w:rFonts w:hint="eastAsia" w:ascii="仿宋" w:eastAsia="仿宋"/>
          <w:b w:val="0"/>
          <w:color w:val="000000"/>
          <w:kern w:val="0"/>
          <w:highlight w:val="none"/>
          <w:shd w:val="clear" w:color="auto" w:fill="FFFFFF"/>
        </w:rPr>
        <w:t>本单位固定资产使用规范，利用率高。根据评分标准，本单位该项指标得满分</w:t>
      </w:r>
      <w:r>
        <w:rPr>
          <w:rFonts w:hint="eastAsia" w:ascii="仿宋" w:eastAsia="仿宋"/>
          <w:b w:val="0"/>
          <w:color w:val="000000"/>
          <w:kern w:val="0"/>
          <w:highlight w:val="none"/>
          <w:shd w:val="clear" w:color="auto" w:fill="FFFFFF"/>
          <w:lang w:val="en-US" w:eastAsia="zh-CN"/>
        </w:rPr>
        <w:t>2</w:t>
      </w:r>
      <w:r>
        <w:rPr>
          <w:rFonts w:hint="eastAsia" w:ascii="仿宋" w:eastAsia="仿宋"/>
          <w:b w:val="0"/>
          <w:color w:val="000000"/>
          <w:kern w:val="0"/>
          <w:highlight w:val="none"/>
          <w:shd w:val="clear" w:color="auto" w:fill="FFFFFF"/>
        </w:rPr>
        <w:t>分。</w:t>
      </w:r>
    </w:p>
    <w:p>
      <w:pPr>
        <w:pStyle w:val="4"/>
        <w:spacing w:before="0" w:after="0" w:line="540" w:lineRule="exact"/>
        <w:ind w:firstLine="642" w:firstLineChars="200"/>
        <w:rPr>
          <w:rFonts w:ascii="楷体" w:eastAsia="楷体"/>
          <w:bCs w:val="0"/>
          <w:highlight w:val="none"/>
        </w:rPr>
      </w:pPr>
      <w:r>
        <w:rPr>
          <w:rFonts w:hint="eastAsia" w:ascii="楷体" w:eastAsia="楷体"/>
          <w:bCs w:val="0"/>
          <w:highlight w:val="none"/>
        </w:rPr>
        <w:t>（三）产出（</w:t>
      </w:r>
      <w:r>
        <w:rPr>
          <w:rFonts w:hint="eastAsia" w:ascii="楷体" w:eastAsia="楷体"/>
          <w:bCs w:val="0"/>
          <w:highlight w:val="none"/>
          <w:lang w:val="en-US" w:eastAsia="zh-CN"/>
        </w:rPr>
        <w:t>24</w:t>
      </w:r>
      <w:r>
        <w:rPr>
          <w:rFonts w:hint="eastAsia" w:ascii="楷体" w:eastAsia="楷体"/>
          <w:bCs w:val="0"/>
          <w:highlight w:val="none"/>
        </w:rPr>
        <w:t>分），实际得分（</w:t>
      </w:r>
      <w:r>
        <w:rPr>
          <w:rFonts w:hint="eastAsia" w:ascii="楷体" w:eastAsia="楷体"/>
          <w:bCs w:val="0"/>
          <w:highlight w:val="none"/>
          <w:lang w:val="en-US" w:eastAsia="zh-CN"/>
        </w:rPr>
        <w:t>24</w:t>
      </w:r>
      <w:r>
        <w:rPr>
          <w:rFonts w:hint="eastAsia" w:ascii="楷体" w:eastAsia="楷体"/>
          <w:bCs w:val="0"/>
          <w:highlight w:val="none"/>
        </w:rPr>
        <w:t>分）。</w:t>
      </w:r>
      <w:bookmarkEnd w:id="5"/>
    </w:p>
    <w:p>
      <w:pPr>
        <w:pStyle w:val="5"/>
        <w:spacing w:before="0" w:after="0" w:line="540" w:lineRule="exact"/>
        <w:ind w:firstLine="642" w:firstLineChars="200"/>
        <w:rPr>
          <w:rFonts w:ascii="仿宋" w:eastAsia="仿宋"/>
          <w:bCs w:val="0"/>
          <w:highlight w:val="none"/>
        </w:rPr>
      </w:pPr>
      <w:bookmarkStart w:id="6" w:name="_Toc3953"/>
      <w:r>
        <w:rPr>
          <w:rFonts w:hint="eastAsia" w:ascii="仿宋" w:eastAsia="仿宋"/>
          <w:bCs w:val="0"/>
          <w:highlight w:val="none"/>
        </w:rPr>
        <w:t>1.职责履行（</w:t>
      </w:r>
      <w:r>
        <w:rPr>
          <w:rFonts w:hint="eastAsia" w:ascii="仿宋" w:eastAsia="仿宋"/>
          <w:bCs w:val="0"/>
          <w:highlight w:val="none"/>
          <w:lang w:val="en-US" w:eastAsia="zh-CN"/>
        </w:rPr>
        <w:t>24</w:t>
      </w:r>
      <w:r>
        <w:rPr>
          <w:rFonts w:hint="eastAsia" w:ascii="仿宋" w:eastAsia="仿宋"/>
          <w:bCs w:val="0"/>
          <w:highlight w:val="none"/>
        </w:rPr>
        <w:t>分），实际得分（</w:t>
      </w:r>
      <w:r>
        <w:rPr>
          <w:rFonts w:hint="eastAsia" w:ascii="仿宋" w:eastAsia="仿宋"/>
          <w:bCs w:val="0"/>
          <w:highlight w:val="none"/>
          <w:lang w:val="en-US" w:eastAsia="zh-CN"/>
        </w:rPr>
        <w:t>24</w:t>
      </w:r>
      <w:r>
        <w:rPr>
          <w:rFonts w:hint="eastAsia" w:ascii="仿宋" w:eastAsia="仿宋"/>
          <w:bCs w:val="0"/>
          <w:highlight w:val="none"/>
        </w:rPr>
        <w:t>分）</w:t>
      </w:r>
      <w:bookmarkEnd w:id="6"/>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①实际完成率</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ascii="仿宋" w:eastAsia="仿宋" w:cs="Arial"/>
          <w:color w:val="000000" w:themeColor="text1"/>
          <w:kern w:val="0"/>
          <w:sz w:val="32"/>
          <w:szCs w:val="32"/>
          <w:highlight w:val="none"/>
          <w:u w:val="none"/>
          <w:shd w:val="clear" w:color="auto" w:fill="FFFFFF"/>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一年来，我单位按照《关于202</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1</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年工作总结及202</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2</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年工作计划的报告》等文件精神，围绕</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目标</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工作任务，切实加强组织领导，落实工作责任，强化推进措施，稳妥推进重点领域改革，重点工作完成</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度高，</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各项工作取得了较好成效</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。出台了《湘西自治州机构编制事项申报工作办法》，创新制定《机构编制事项申报内部联审工作办法（试行）》，规范程序后审批机构编制事项59项，撤销5个正科级机构。实际完成率</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=（实际完成工作数/计划工作数）</w:t>
      </w:r>
      <w:r>
        <w:rPr>
          <w:rFonts w:hint="eastAsia" w:ascii="仿宋" w:eastAsia="仿宋" w:cs="Arial"/>
          <w:kern w:val="0"/>
          <w:sz w:val="32"/>
          <w:szCs w:val="32"/>
          <w:highlight w:val="none"/>
          <w:shd w:val="clear" w:color="auto" w:fill="FFFFFF"/>
        </w:rPr>
        <w:t>×</w:t>
      </w:r>
      <w:r>
        <w:rPr>
          <w:rFonts w:hint="eastAsia" w:ascii="仿宋" w:eastAsia="仿宋" w:cs="Arial"/>
          <w:kern w:val="0"/>
          <w:sz w:val="32"/>
          <w:szCs w:val="32"/>
          <w:highlight w:val="none"/>
          <w:shd w:val="clear" w:color="auto" w:fill="FFFFFF"/>
          <w:lang w:val="en-US" w:eastAsia="zh-CN"/>
        </w:rPr>
        <w:t>100%=100%。</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根据评分标准，本</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单位</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该项指标得分</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6</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分。</w:t>
      </w:r>
    </w:p>
    <w:p>
      <w:pPr>
        <w:widowControl/>
        <w:spacing w:line="540" w:lineRule="exact"/>
        <w:ind w:firstLine="640" w:firstLineChars="200"/>
        <w:jc w:val="left"/>
        <w:rPr>
          <w:rFonts w:hint="eastAsia" w:ascii="仿宋" w:eastAsia="仿宋"/>
          <w:color w:val="000000"/>
          <w:kern w:val="0"/>
          <w:sz w:val="32"/>
          <w:szCs w:val="32"/>
          <w:highlight w:val="none"/>
          <w:shd w:val="clear" w:color="auto" w:fill="FFFFFF"/>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②完成及时率</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olor w:val="000000"/>
          <w:kern w:val="0"/>
          <w:sz w:val="32"/>
          <w:szCs w:val="32"/>
          <w:highlight w:val="none"/>
          <w:shd w:val="clear" w:color="auto" w:fill="FFFFFF"/>
        </w:rPr>
      </w:pPr>
      <w:r>
        <w:rPr>
          <w:rFonts w:hint="eastAsia" w:ascii="仿宋" w:eastAsia="仿宋"/>
          <w:color w:val="000000"/>
          <w:kern w:val="0"/>
          <w:sz w:val="32"/>
          <w:szCs w:val="32"/>
          <w:highlight w:val="none"/>
          <w:shd w:val="clear" w:color="auto" w:fill="FFFFFF"/>
          <w:lang w:eastAsia="zh-CN"/>
        </w:rPr>
        <w:t>及时学习《条例》，坚持党管机构编制，认真完成中央、省委、州委对机构编制提出的要求和任务。</w:t>
      </w:r>
      <w:r>
        <w:rPr>
          <w:rFonts w:hint="eastAsia" w:ascii="仿宋" w:eastAsia="仿宋"/>
          <w:color w:val="000000"/>
          <w:kern w:val="0"/>
          <w:sz w:val="32"/>
          <w:szCs w:val="32"/>
          <w:highlight w:val="none"/>
          <w:shd w:val="clear" w:color="auto" w:fill="FFFFFF"/>
        </w:rPr>
        <w:t>认真抓实机构编制事项，全面深化机构改革</w:t>
      </w:r>
      <w:r>
        <w:rPr>
          <w:rFonts w:hint="eastAsia" w:ascii="仿宋" w:eastAsia="仿宋"/>
          <w:color w:val="000000"/>
          <w:kern w:val="0"/>
          <w:sz w:val="32"/>
          <w:szCs w:val="32"/>
          <w:highlight w:val="none"/>
          <w:shd w:val="clear" w:color="auto" w:fill="FFFFFF"/>
          <w:lang w:eastAsia="zh-CN"/>
        </w:rPr>
        <w:t>，推动文物保护和考古工作机构的调整优化工作、完成应急管理综合行政执法改革，</w:t>
      </w:r>
      <w:r>
        <w:rPr>
          <w:rFonts w:hint="eastAsia" w:ascii="仿宋_GB2312" w:eastAsia="仿宋_GB2312" w:cs="仿宋_GB2312"/>
          <w:color w:val="000000"/>
          <w:sz w:val="32"/>
          <w:szCs w:val="32"/>
          <w:highlight w:val="none"/>
          <w:lang w:eastAsia="zh-CN"/>
        </w:rPr>
        <w:t>国安办、</w:t>
      </w:r>
      <w:r>
        <w:rPr>
          <w:rFonts w:hint="eastAsia" w:ascii="仿宋_GB2312" w:eastAsia="仿宋_GB2312" w:cs="仿宋_GB2312"/>
          <w:color w:val="000000"/>
          <w:sz w:val="32"/>
          <w:szCs w:val="32"/>
          <w:highlight w:val="none"/>
          <w:lang w:val="en-US" w:eastAsia="zh-CN"/>
        </w:rPr>
        <w:t>财经办</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val="en-US" w:eastAsia="zh-CN"/>
        </w:rPr>
        <w:t>自然资源行政执法、能源运行体制等改革事项相继完成</w:t>
      </w:r>
      <w:r>
        <w:rPr>
          <w:rFonts w:hint="eastAsia" w:ascii="仿宋" w:eastAsia="仿宋"/>
          <w:color w:val="000000"/>
          <w:kern w:val="0"/>
          <w:sz w:val="32"/>
          <w:szCs w:val="32"/>
          <w:highlight w:val="none"/>
          <w:shd w:val="clear" w:color="auto" w:fill="FFFFFF"/>
        </w:rPr>
        <w:t>。加强和规范机构编制实名制管理</w:t>
      </w:r>
      <w:r>
        <w:rPr>
          <w:rFonts w:hint="default" w:ascii="仿宋" w:eastAsia="仿宋"/>
          <w:color w:val="000000"/>
          <w:kern w:val="0"/>
          <w:sz w:val="32"/>
          <w:szCs w:val="32"/>
          <w:highlight w:val="none"/>
          <w:shd w:val="clear" w:color="auto" w:fill="FFFFFF"/>
          <w:lang w:val="en"/>
        </w:rPr>
        <w:t>,</w:t>
      </w:r>
      <w:r>
        <w:rPr>
          <w:rFonts w:hint="eastAsia" w:ascii="仿宋" w:eastAsia="仿宋"/>
          <w:color w:val="000000"/>
          <w:kern w:val="0"/>
          <w:sz w:val="32"/>
          <w:szCs w:val="32"/>
          <w:highlight w:val="none"/>
          <w:shd w:val="clear" w:color="auto" w:fill="FFFFFF"/>
        </w:rPr>
        <w:t>定期对实名制数据进行校验检查，为机构编制管理工作提供真实、有效、及时、准确的数据保障。完成及时率=（及时完成实际工作数/计划工作数）×100%=100%。</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根据评分标准，本</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单位</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该项指标得分</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6</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③质量达标率</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_GB2312" w:eastAsia="仿宋_GB2312" w:cs="仿宋_GB2312"/>
          <w:color w:val="000000"/>
          <w:sz w:val="32"/>
          <w:szCs w:val="32"/>
          <w:highlight w:val="none"/>
          <w:lang w:eastAsia="zh-CN"/>
        </w:rPr>
        <w:t>有序开展事业单位登记管理，</w:t>
      </w:r>
      <w:r>
        <w:rPr>
          <w:rFonts w:hint="eastAsia" w:ascii="仿宋_GB2312" w:eastAsia="仿宋_GB2312" w:cs="仿宋_GB2312"/>
          <w:color w:val="000000"/>
          <w:sz w:val="32"/>
          <w:szCs w:val="32"/>
          <w:highlight w:val="none"/>
          <w:lang w:val="en-US" w:eastAsia="zh-CN"/>
        </w:rPr>
        <w:t>对提交的网上申报事项即时受理、限时办结。完成州本级240个事业单位法人年度报告审核和公示工作，完成率100%。及时做好事业单位法人设立、变更及注销登记工作，完成州本级117个事业单位变更登记、19个事业单位注销登记。推进中文域名和网站标识管理，注册域名17个、变更域名25个。质量达标</w:t>
      </w:r>
      <w:r>
        <w:rPr>
          <w:rFonts w:hint="eastAsia" w:ascii="仿宋" w:eastAsia="仿宋"/>
          <w:color w:val="000000"/>
          <w:kern w:val="0"/>
          <w:sz w:val="32"/>
          <w:szCs w:val="32"/>
          <w:highlight w:val="none"/>
          <w:shd w:val="clear" w:color="auto" w:fill="FFFFFF"/>
        </w:rPr>
        <w:t>率=（</w:t>
      </w:r>
      <w:r>
        <w:rPr>
          <w:rFonts w:hint="eastAsia" w:ascii="仿宋_GB2312" w:eastAsia="仿宋_GB2312" w:cs="仿宋_GB2312"/>
          <w:color w:val="000000"/>
          <w:sz w:val="32"/>
          <w:szCs w:val="32"/>
          <w:highlight w:val="none"/>
          <w:lang w:val="en-US" w:eastAsia="zh-CN"/>
        </w:rPr>
        <w:t>质量达标</w:t>
      </w:r>
      <w:r>
        <w:rPr>
          <w:rFonts w:hint="eastAsia" w:ascii="仿宋" w:eastAsia="仿宋"/>
          <w:color w:val="000000"/>
          <w:kern w:val="0"/>
          <w:sz w:val="32"/>
          <w:szCs w:val="32"/>
          <w:highlight w:val="none"/>
          <w:shd w:val="clear" w:color="auto" w:fill="FFFFFF"/>
        </w:rPr>
        <w:t>实际工作数/计划工作数）×100%=100%。</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根据评分标准，本</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单位</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该项指标得分</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6</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④重点工作办结率</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 w:eastAsia="仿宋"/>
          <w:color w:val="000000"/>
          <w:kern w:val="0"/>
          <w:sz w:val="32"/>
          <w:szCs w:val="32"/>
          <w:highlight w:val="none"/>
          <w:shd w:val="clear" w:color="auto" w:fill="FFFFFF"/>
        </w:rPr>
        <w:t>根据州委编委领导指示，印发《机构编制违规违纪违法问题清理整治工作实施方案》，组成专项督查组，抽取3个县市和6个州直单位就清理整治工作开展了专项督查</w:t>
      </w:r>
      <w:r>
        <w:rPr>
          <w:rFonts w:hint="eastAsia" w:ascii="仿宋" w:eastAsia="仿宋"/>
          <w:color w:val="000000"/>
          <w:kern w:val="0"/>
          <w:sz w:val="32"/>
          <w:szCs w:val="32"/>
          <w:highlight w:val="none"/>
          <w:shd w:val="clear" w:color="auto" w:fill="FFFFFF"/>
          <w:lang w:eastAsia="zh-CN"/>
        </w:rPr>
        <w:t>。</w:t>
      </w:r>
      <w:r>
        <w:rPr>
          <w:rFonts w:hint="eastAsia" w:ascii="仿宋" w:eastAsia="仿宋"/>
          <w:color w:val="000000"/>
          <w:kern w:val="0"/>
          <w:sz w:val="32"/>
          <w:szCs w:val="32"/>
          <w:highlight w:val="none"/>
          <w:shd w:val="clear" w:color="auto" w:fill="FFFFFF"/>
        </w:rPr>
        <w:t>将2022年省下达的湘西州25101名中小学教职工编制及时核定到各县市和州直学校，确保全州中小学校教职工编制动态达标。针对省对州政府主要领导经济责任审计反馈的涉及州本级机关事业单位超编问题，按要求在规定时间制定了整改措施，并按整改计划认真抓落实。重点工作办结率</w:t>
      </w:r>
      <w:r>
        <w:rPr>
          <w:rFonts w:hint="eastAsia" w:ascii="仿宋" w:eastAsia="仿宋"/>
          <w:color w:val="000000"/>
          <w:kern w:val="0"/>
          <w:sz w:val="32"/>
          <w:szCs w:val="32"/>
          <w:highlight w:val="none"/>
          <w:shd w:val="clear" w:color="auto" w:fill="FFFFFF"/>
          <w:lang w:val="en-US" w:eastAsia="zh-CN"/>
        </w:rPr>
        <w:t>=</w:t>
      </w:r>
      <w:r>
        <w:rPr>
          <w:rFonts w:hint="eastAsia" w:ascii="仿宋" w:eastAsia="仿宋"/>
          <w:color w:val="000000"/>
          <w:kern w:val="0"/>
          <w:sz w:val="32"/>
          <w:szCs w:val="32"/>
          <w:highlight w:val="none"/>
          <w:shd w:val="clear" w:color="auto" w:fill="FFFFFF"/>
        </w:rPr>
        <w:t>（重点工作实际工作数/</w:t>
      </w:r>
      <w:r>
        <w:rPr>
          <w:rFonts w:hint="eastAsia" w:ascii="仿宋" w:eastAsia="仿宋"/>
          <w:color w:val="000000"/>
          <w:kern w:val="0"/>
          <w:sz w:val="32"/>
          <w:szCs w:val="32"/>
          <w:highlight w:val="none"/>
          <w:shd w:val="clear" w:color="auto" w:fill="FFFFFF"/>
          <w:lang w:eastAsia="zh-CN"/>
        </w:rPr>
        <w:t>交办或下达数</w:t>
      </w:r>
      <w:r>
        <w:rPr>
          <w:rFonts w:hint="eastAsia" w:ascii="仿宋" w:eastAsia="仿宋"/>
          <w:color w:val="000000"/>
          <w:kern w:val="0"/>
          <w:sz w:val="32"/>
          <w:szCs w:val="32"/>
          <w:highlight w:val="none"/>
          <w:shd w:val="clear" w:color="auto" w:fill="FFFFFF"/>
        </w:rPr>
        <w:t>）×100%=100%。</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根据评分标准，本</w:t>
      </w: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单位</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该项指标得分</w:t>
      </w:r>
      <w:r>
        <w:rPr>
          <w:rFonts w:hint="eastAsia" w:ascii="仿宋" w:eastAsia="仿宋" w:cs="Arial"/>
          <w:color w:val="000000" w:themeColor="text1"/>
          <w:kern w:val="0"/>
          <w:sz w:val="32"/>
          <w:szCs w:val="32"/>
          <w:highlight w:val="none"/>
          <w:u w:val="none"/>
          <w:shd w:val="clear" w:color="auto" w:fill="FFFFFF"/>
          <w:lang w:val="en-US" w:eastAsia="zh-CN"/>
          <w14:textFill>
            <w14:solidFill>
              <w14:schemeClr w14:val="tx1"/>
            </w14:solidFill>
          </w14:textFill>
        </w:rPr>
        <w:t>6</w:t>
      </w:r>
      <w:r>
        <w:rPr>
          <w:rFonts w:hint="eastAsia" w:ascii="仿宋" w:eastAsia="仿宋" w:cs="Arial"/>
          <w:color w:val="000000" w:themeColor="text1"/>
          <w:kern w:val="0"/>
          <w:sz w:val="32"/>
          <w:szCs w:val="32"/>
          <w:highlight w:val="none"/>
          <w:u w:val="none"/>
          <w:shd w:val="clear" w:color="auto" w:fill="FFFFFF"/>
          <w14:textFill>
            <w14:solidFill>
              <w14:schemeClr w14:val="tx1"/>
            </w14:solidFill>
          </w14:textFill>
        </w:rPr>
        <w:t>分。</w:t>
      </w:r>
    </w:p>
    <w:p>
      <w:pPr>
        <w:autoSpaceDN w:val="0"/>
        <w:snapToGrid w:val="0"/>
        <w:spacing w:line="540" w:lineRule="exact"/>
        <w:ind w:firstLine="642" w:firstLineChars="200"/>
        <w:rPr>
          <w:rFonts w:ascii="楷体" w:eastAsia="楷体" w:cs="Arial"/>
          <w:b/>
          <w:color w:val="000000"/>
          <w:kern w:val="0"/>
          <w:sz w:val="32"/>
          <w:szCs w:val="32"/>
          <w:highlight w:val="none"/>
          <w:shd w:val="clear" w:color="auto" w:fill="FFFFFF"/>
        </w:rPr>
      </w:pPr>
      <w:r>
        <w:rPr>
          <w:rFonts w:hint="eastAsia" w:ascii="楷体" w:eastAsia="楷体" w:cs="Arial"/>
          <w:b/>
          <w:color w:val="000000"/>
          <w:kern w:val="0"/>
          <w:sz w:val="32"/>
          <w:szCs w:val="32"/>
          <w:highlight w:val="none"/>
          <w:shd w:val="clear" w:color="auto" w:fill="FFFFFF"/>
        </w:rPr>
        <w:t>（四）</w:t>
      </w:r>
      <w:r>
        <w:rPr>
          <w:rFonts w:hint="eastAsia" w:ascii="楷体" w:eastAsia="楷体" w:cs="Arial"/>
          <w:b/>
          <w:color w:val="000000"/>
          <w:kern w:val="0"/>
          <w:sz w:val="32"/>
          <w:szCs w:val="32"/>
          <w:highlight w:val="none"/>
          <w:shd w:val="clear" w:color="auto" w:fill="FFFFFF"/>
          <w:lang w:eastAsia="zh-CN"/>
        </w:rPr>
        <w:t>效果</w:t>
      </w:r>
      <w:r>
        <w:rPr>
          <w:rFonts w:hint="eastAsia" w:ascii="楷体" w:eastAsia="楷体" w:cs="Arial"/>
          <w:b/>
          <w:color w:val="000000"/>
          <w:kern w:val="0"/>
          <w:sz w:val="32"/>
          <w:szCs w:val="32"/>
          <w:highlight w:val="none"/>
          <w:shd w:val="clear" w:color="auto" w:fill="FFFFFF"/>
        </w:rPr>
        <w:t>（</w:t>
      </w:r>
      <w:r>
        <w:rPr>
          <w:rFonts w:hint="eastAsia" w:ascii="楷体" w:eastAsia="楷体" w:cs="Arial"/>
          <w:b/>
          <w:color w:val="000000"/>
          <w:kern w:val="0"/>
          <w:sz w:val="32"/>
          <w:szCs w:val="32"/>
          <w:highlight w:val="none"/>
          <w:shd w:val="clear" w:color="auto" w:fill="FFFFFF"/>
          <w:lang w:val="en-US" w:eastAsia="zh-CN"/>
        </w:rPr>
        <w:t>12</w:t>
      </w:r>
      <w:r>
        <w:rPr>
          <w:rFonts w:hint="eastAsia" w:ascii="楷体" w:eastAsia="楷体" w:cs="Arial"/>
          <w:b/>
          <w:color w:val="000000"/>
          <w:kern w:val="0"/>
          <w:sz w:val="32"/>
          <w:szCs w:val="32"/>
          <w:highlight w:val="none"/>
          <w:shd w:val="clear" w:color="auto" w:fill="FFFFFF"/>
        </w:rPr>
        <w:t>分），实际得分（</w:t>
      </w:r>
      <w:r>
        <w:rPr>
          <w:rFonts w:hint="eastAsia" w:ascii="楷体" w:eastAsia="楷体" w:cs="Arial"/>
          <w:b/>
          <w:color w:val="000000"/>
          <w:kern w:val="0"/>
          <w:sz w:val="32"/>
          <w:szCs w:val="32"/>
          <w:highlight w:val="none"/>
          <w:shd w:val="clear" w:color="auto" w:fill="FFFFFF"/>
          <w:lang w:val="en-US" w:eastAsia="zh-CN"/>
        </w:rPr>
        <w:t>12</w:t>
      </w:r>
      <w:r>
        <w:rPr>
          <w:rFonts w:hint="eastAsia" w:ascii="楷体" w:eastAsia="楷体" w:cs="Arial"/>
          <w:b/>
          <w:color w:val="000000"/>
          <w:kern w:val="0"/>
          <w:sz w:val="32"/>
          <w:szCs w:val="32"/>
          <w:highlight w:val="none"/>
          <w:shd w:val="clear" w:color="auto" w:fill="FFFFFF"/>
        </w:rPr>
        <w:t>分）</w:t>
      </w:r>
    </w:p>
    <w:p>
      <w:pPr>
        <w:pStyle w:val="5"/>
        <w:spacing w:before="0" w:after="0" w:line="540" w:lineRule="exact"/>
        <w:ind w:firstLine="642" w:firstLineChars="200"/>
        <w:rPr>
          <w:rFonts w:ascii="仿宋" w:eastAsia="仿宋"/>
          <w:bCs w:val="0"/>
          <w:highlight w:val="none"/>
        </w:rPr>
      </w:pPr>
      <w:r>
        <w:rPr>
          <w:rFonts w:hint="eastAsia" w:ascii="仿宋" w:eastAsia="仿宋"/>
          <w:bCs w:val="0"/>
          <w:highlight w:val="none"/>
        </w:rPr>
        <w:t>1.</w:t>
      </w:r>
      <w:r>
        <w:rPr>
          <w:rFonts w:hint="eastAsia" w:ascii="仿宋" w:eastAsia="仿宋"/>
          <w:bCs w:val="0"/>
          <w:highlight w:val="none"/>
          <w:lang w:eastAsia="zh-CN"/>
        </w:rPr>
        <w:t>履职效益</w:t>
      </w:r>
      <w:r>
        <w:rPr>
          <w:rFonts w:hint="eastAsia" w:ascii="仿宋" w:eastAsia="仿宋"/>
          <w:bCs w:val="0"/>
          <w:highlight w:val="none"/>
        </w:rPr>
        <w:t>（</w:t>
      </w:r>
      <w:r>
        <w:rPr>
          <w:rFonts w:hint="eastAsia" w:ascii="仿宋" w:eastAsia="仿宋"/>
          <w:bCs w:val="0"/>
          <w:highlight w:val="none"/>
          <w:lang w:val="en-US" w:eastAsia="zh-CN"/>
        </w:rPr>
        <w:t>12</w:t>
      </w:r>
      <w:r>
        <w:rPr>
          <w:rFonts w:hint="eastAsia" w:ascii="仿宋" w:eastAsia="仿宋"/>
          <w:bCs w:val="0"/>
          <w:highlight w:val="none"/>
        </w:rPr>
        <w:t>分），实际得分（</w:t>
      </w:r>
      <w:r>
        <w:rPr>
          <w:rFonts w:hint="eastAsia" w:ascii="仿宋" w:eastAsia="仿宋"/>
          <w:bCs w:val="0"/>
          <w:highlight w:val="none"/>
          <w:lang w:val="en-US" w:eastAsia="zh-CN"/>
        </w:rPr>
        <w:t>12</w:t>
      </w:r>
      <w:r>
        <w:rPr>
          <w:rFonts w:hint="eastAsia" w:ascii="仿宋" w:eastAsia="仿宋"/>
          <w:bCs w:val="0"/>
          <w:highlight w:val="none"/>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①经济效益</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撤销5个正科级机构（州民兵训练基地服务中心、州安全生产执法支队、州绩效考核办、州司法行政干警培训中心、州法律援助中心）。</w:t>
      </w:r>
      <w:r>
        <w:rPr>
          <w:rFonts w:hint="eastAsia" w:ascii="仿宋" w:eastAsia="仿宋" w:cs="Arial"/>
          <w:color w:val="000000"/>
          <w:kern w:val="0"/>
          <w:sz w:val="32"/>
          <w:szCs w:val="32"/>
          <w:highlight w:val="none"/>
          <w:shd w:val="clear" w:color="auto" w:fill="FFFFFF"/>
        </w:rPr>
        <w:t>根据评分标准，本单位该项指标得分</w:t>
      </w:r>
      <w:r>
        <w:rPr>
          <w:rFonts w:hint="eastAsia" w:ascii="仿宋" w:eastAsia="仿宋" w:cs="Arial"/>
          <w:color w:val="000000"/>
          <w:kern w:val="0"/>
          <w:sz w:val="32"/>
          <w:szCs w:val="32"/>
          <w:highlight w:val="none"/>
          <w:shd w:val="clear" w:color="auto" w:fill="FFFFFF"/>
          <w:lang w:val="en-US" w:eastAsia="zh-CN"/>
        </w:rPr>
        <w:t>6</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②社会效益</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olor w:val="000000"/>
          <w:kern w:val="0"/>
          <w:sz w:val="32"/>
          <w:szCs w:val="32"/>
          <w:highlight w:val="none"/>
          <w:shd w:val="clear" w:color="auto" w:fill="FFFFFF"/>
        </w:rPr>
        <w:t>对4个未独立设置行政审批服务局的县（泸溪、古丈、花垣、保靖），在领导职数限额内，为县政府办增设了1名副主任。将2022年省下达的湘西州25101名中小学教职工编制及时核定到各县市和州直学校，确保全州中小学校教职工编制动态达标。</w:t>
      </w:r>
      <w:r>
        <w:rPr>
          <w:rFonts w:hint="eastAsia" w:ascii="仿宋" w:eastAsia="仿宋" w:cs="Arial"/>
          <w:color w:val="000000"/>
          <w:kern w:val="0"/>
          <w:sz w:val="32"/>
          <w:szCs w:val="32"/>
          <w:highlight w:val="none"/>
          <w:shd w:val="clear" w:color="auto" w:fill="FFFFFF"/>
        </w:rPr>
        <w:t>根据评分标准，本单位该项指标得分</w:t>
      </w:r>
      <w:r>
        <w:rPr>
          <w:rFonts w:hint="eastAsia" w:ascii="仿宋" w:eastAsia="仿宋" w:cs="Arial"/>
          <w:color w:val="000000"/>
          <w:kern w:val="0"/>
          <w:sz w:val="32"/>
          <w:szCs w:val="32"/>
          <w:highlight w:val="none"/>
          <w:shd w:val="clear" w:color="auto" w:fill="FFFFFF"/>
          <w:lang w:val="en-US" w:eastAsia="zh-CN"/>
        </w:rPr>
        <w:t>6</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③生态效益</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widowControl/>
        <w:spacing w:line="540" w:lineRule="exact"/>
        <w:jc w:val="left"/>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pPr>
      <w:r>
        <w:rPr>
          <w:rFonts w:hint="eastAsia" w:ascii="仿宋_GB2312" w:eastAsia="仿宋_GB2312" w:cs="仿宋_GB2312"/>
          <w:color w:val="000000"/>
          <w:sz w:val="32"/>
          <w:szCs w:val="32"/>
          <w:highlight w:val="none"/>
          <w:lang w:val="en-US" w:eastAsia="zh-CN"/>
        </w:rPr>
        <w:t xml:space="preserve">    州（县市）应急管理局分别加挂“应急管理综合行政执法局”牌子，设立州应急管理综合行政执法支队，下设3个正科级执法大队，县市</w:t>
      </w:r>
      <w:r>
        <w:rPr>
          <w:rFonts w:hint="eastAsia" w:ascii="仿宋_GB2312" w:eastAsia="仿宋_GB2312" w:cs="仿宋_GB2312"/>
          <w:color w:val="000000"/>
          <w:sz w:val="32"/>
          <w:szCs w:val="32"/>
          <w:highlight w:val="none"/>
        </w:rPr>
        <w:t>整合地质灾害、水旱灾害、森林火灾、灾害救助、防震减灾等执法职能</w:t>
      </w:r>
      <w:r>
        <w:rPr>
          <w:rFonts w:hint="eastAsia" w:ascii="仿宋_GB2312" w:eastAsia="仿宋_GB2312" w:cs="仿宋_GB2312"/>
          <w:color w:val="000000"/>
          <w:sz w:val="32"/>
          <w:szCs w:val="32"/>
          <w:highlight w:val="none"/>
          <w:lang w:eastAsia="zh-CN"/>
        </w:rPr>
        <w:t>，相应</w:t>
      </w:r>
      <w:r>
        <w:rPr>
          <w:rFonts w:hint="eastAsia" w:ascii="仿宋_GB2312" w:eastAsia="仿宋_GB2312" w:cs="仿宋_GB2312"/>
          <w:color w:val="000000"/>
          <w:sz w:val="32"/>
          <w:szCs w:val="32"/>
          <w:highlight w:val="none"/>
          <w:lang w:val="en-US" w:eastAsia="zh-CN"/>
        </w:rPr>
        <w:t>组建</w:t>
      </w:r>
      <w:r>
        <w:rPr>
          <w:rFonts w:hint="eastAsia" w:ascii="仿宋_GB2312" w:eastAsia="仿宋_GB2312" w:cs="仿宋_GB2312"/>
          <w:color w:val="000000"/>
          <w:sz w:val="32"/>
          <w:szCs w:val="32"/>
          <w:highlight w:val="none"/>
          <w:lang w:eastAsia="zh-CN"/>
        </w:rPr>
        <w:t>应急管理综合行政执法大队</w:t>
      </w:r>
      <w:r>
        <w:rPr>
          <w:rFonts w:hint="eastAsia" w:ascii="仿宋_GB2312" w:eastAsia="仿宋_GB2312" w:cs="仿宋_GB2312"/>
          <w:color w:val="000000"/>
          <w:sz w:val="32"/>
          <w:szCs w:val="32"/>
          <w:highlight w:val="none"/>
          <w:lang w:val="en-US" w:eastAsia="zh-CN"/>
        </w:rPr>
        <w:t>。</w:t>
      </w:r>
      <w:r>
        <w:rPr>
          <w:rFonts w:hint="eastAsia" w:ascii="仿宋" w:eastAsia="仿宋" w:cs="Arial"/>
          <w:color w:val="000000"/>
          <w:kern w:val="0"/>
          <w:sz w:val="32"/>
          <w:szCs w:val="32"/>
          <w:highlight w:val="none"/>
          <w:shd w:val="clear" w:color="auto" w:fill="FFFFFF"/>
        </w:rPr>
        <w:t>根据评分标准，本单位该项指标得分</w:t>
      </w:r>
      <w:r>
        <w:rPr>
          <w:rFonts w:hint="eastAsia" w:ascii="仿宋" w:eastAsia="仿宋" w:cs="Arial"/>
          <w:color w:val="000000"/>
          <w:kern w:val="0"/>
          <w:sz w:val="32"/>
          <w:szCs w:val="32"/>
          <w:highlight w:val="none"/>
          <w:shd w:val="clear" w:color="auto" w:fill="FFFFFF"/>
          <w:lang w:val="en-US" w:eastAsia="zh-CN"/>
        </w:rPr>
        <w:t>6</w:t>
      </w:r>
      <w:r>
        <w:rPr>
          <w:rFonts w:hint="eastAsia" w:ascii="仿宋" w:eastAsia="仿宋" w:cs="Arial"/>
          <w:color w:val="000000"/>
          <w:kern w:val="0"/>
          <w:sz w:val="32"/>
          <w:szCs w:val="32"/>
          <w:highlight w:val="none"/>
          <w:shd w:val="clear" w:color="auto" w:fill="FFFFFF"/>
        </w:rPr>
        <w:t>分。</w:t>
      </w:r>
    </w:p>
    <w:p>
      <w:pPr>
        <w:widowControl/>
        <w:spacing w:line="540" w:lineRule="exact"/>
        <w:ind w:firstLine="640" w:firstLineChars="200"/>
        <w:jc w:val="left"/>
        <w:rPr>
          <w:rFonts w:hint="eastAsia" w:ascii="仿宋" w:eastAsia="仿宋" w:cs="Arial"/>
          <w:color w:val="000000"/>
          <w:kern w:val="0"/>
          <w:sz w:val="32"/>
          <w:szCs w:val="32"/>
          <w:highlight w:val="none"/>
          <w:shd w:val="clear" w:color="auto" w:fill="FFFFFF"/>
        </w:rPr>
      </w:pPr>
      <w:r>
        <w:rPr>
          <w:rFonts w:hint="eastAsia" w:ascii="仿宋" w:eastAsia="仿宋" w:cs="Arial"/>
          <w:color w:val="000000" w:themeColor="text1"/>
          <w:kern w:val="0"/>
          <w:sz w:val="32"/>
          <w:szCs w:val="32"/>
          <w:highlight w:val="none"/>
          <w:u w:val="none"/>
          <w:shd w:val="clear" w:color="auto" w:fill="FFFFFF"/>
          <w:lang w:eastAsia="zh-CN"/>
          <w14:textFill>
            <w14:solidFill>
              <w14:schemeClr w14:val="tx1"/>
            </w14:solidFill>
          </w14:textFill>
        </w:rPr>
        <w:t>④服务对象满意度</w:t>
      </w:r>
      <w:r>
        <w:rPr>
          <w:rFonts w:hint="eastAsia" w:ascii="仿宋" w:eastAsia="仿宋"/>
          <w:color w:val="000000"/>
          <w:kern w:val="0"/>
          <w:sz w:val="32"/>
          <w:szCs w:val="32"/>
          <w:highlight w:val="none"/>
          <w:shd w:val="clear" w:color="auto" w:fill="FFFFFF"/>
        </w:rPr>
        <w:t>（</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分），实际得分（</w:t>
      </w:r>
      <w:r>
        <w:rPr>
          <w:rFonts w:hint="eastAsia" w:ascii="仿宋" w:eastAsia="仿宋"/>
          <w:color w:val="000000"/>
          <w:kern w:val="0"/>
          <w:sz w:val="32"/>
          <w:szCs w:val="32"/>
          <w:highlight w:val="none"/>
          <w:shd w:val="clear" w:color="auto" w:fill="FFFFFF"/>
          <w:lang w:val="en-US" w:eastAsia="zh-CN"/>
        </w:rPr>
        <w:t>6</w:t>
      </w:r>
      <w:r>
        <w:rPr>
          <w:rFonts w:hint="eastAsia" w:ascii="仿宋" w:eastAsia="仿宋"/>
          <w:color w:val="000000"/>
          <w:kern w:val="0"/>
          <w:sz w:val="32"/>
          <w:szCs w:val="32"/>
          <w:highlight w:val="none"/>
          <w:shd w:val="clear" w:color="auto" w:fill="FFFFFF"/>
        </w:rPr>
        <w:t>分）</w:t>
      </w:r>
    </w:p>
    <w:p>
      <w:pPr>
        <w:autoSpaceDN w:val="0"/>
        <w:snapToGrid w:val="0"/>
        <w:spacing w:line="540" w:lineRule="exact"/>
        <w:ind w:firstLine="640" w:firstLineChars="200"/>
        <w:rPr>
          <w:rFonts w:ascii="仿宋" w:eastAsia="仿宋" w:cs="Arial"/>
          <w:color w:val="000000"/>
          <w:kern w:val="0"/>
          <w:sz w:val="32"/>
          <w:szCs w:val="32"/>
          <w:highlight w:val="none"/>
          <w:shd w:val="clear" w:color="auto" w:fill="FFFFFF"/>
        </w:rPr>
      </w:pPr>
      <w:r>
        <w:rPr>
          <w:rFonts w:hint="eastAsia" w:ascii="仿宋" w:eastAsia="仿宋" w:cs="Arial"/>
          <w:color w:val="000000"/>
          <w:kern w:val="0"/>
          <w:sz w:val="32"/>
          <w:szCs w:val="32"/>
          <w:highlight w:val="none"/>
          <w:shd w:val="clear" w:color="auto" w:fill="FFFFFF"/>
        </w:rPr>
        <w:t>本次绩效自评，我们向服务对象拨打回访电话</w:t>
      </w:r>
      <w:r>
        <w:rPr>
          <w:rFonts w:hint="eastAsia" w:ascii="仿宋" w:eastAsia="仿宋" w:cs="Arial"/>
          <w:color w:val="000000"/>
          <w:kern w:val="0"/>
          <w:sz w:val="32"/>
          <w:szCs w:val="32"/>
          <w:highlight w:val="none"/>
          <w:shd w:val="clear" w:color="auto" w:fill="FFFFFF"/>
          <w:lang w:val="en-US" w:eastAsia="zh-CN"/>
        </w:rPr>
        <w:t>16</w:t>
      </w:r>
      <w:r>
        <w:rPr>
          <w:rFonts w:hint="eastAsia" w:ascii="仿宋" w:eastAsia="仿宋" w:cs="Arial"/>
          <w:color w:val="000000"/>
          <w:kern w:val="0"/>
          <w:sz w:val="32"/>
          <w:szCs w:val="32"/>
          <w:highlight w:val="none"/>
          <w:shd w:val="clear" w:color="auto" w:fill="FFFFFF"/>
        </w:rPr>
        <w:t>个，从回访电话调查了解，服务对象对我办的工作现状评价、深入基层调查研究，倾听群众意见、服务承诺以及服务态度、服务质量等各方面均给予了满意的评价，社会满意度在</w:t>
      </w:r>
      <w:r>
        <w:rPr>
          <w:rFonts w:hint="eastAsia" w:ascii="仿宋" w:eastAsia="仿宋" w:cs="Arial"/>
          <w:color w:val="000000"/>
          <w:kern w:val="0"/>
          <w:sz w:val="32"/>
          <w:szCs w:val="32"/>
          <w:highlight w:val="none"/>
          <w:shd w:val="clear" w:color="auto" w:fill="FFFFFF"/>
          <w:lang w:val="en-US" w:eastAsia="zh-CN"/>
        </w:rPr>
        <w:t>100</w:t>
      </w:r>
      <w:r>
        <w:rPr>
          <w:rFonts w:hint="eastAsia" w:ascii="仿宋" w:eastAsia="仿宋" w:cs="Arial"/>
          <w:color w:val="000000"/>
          <w:kern w:val="0"/>
          <w:sz w:val="32"/>
          <w:szCs w:val="32"/>
          <w:highlight w:val="none"/>
          <w:shd w:val="clear" w:color="auto" w:fill="FFFFFF"/>
        </w:rPr>
        <w:t>%，因此，根据评分标准，本单位该项指标得分</w:t>
      </w:r>
      <w:r>
        <w:rPr>
          <w:rFonts w:hint="eastAsia" w:ascii="仿宋" w:eastAsia="仿宋" w:cs="Arial"/>
          <w:color w:val="000000"/>
          <w:kern w:val="0"/>
          <w:sz w:val="32"/>
          <w:szCs w:val="32"/>
          <w:highlight w:val="none"/>
          <w:shd w:val="clear" w:color="auto" w:fill="FFFFFF"/>
          <w:lang w:val="en-US" w:eastAsia="zh-CN"/>
        </w:rPr>
        <w:t>6</w:t>
      </w:r>
      <w:r>
        <w:rPr>
          <w:rFonts w:hint="eastAsia" w:ascii="仿宋" w:eastAsia="仿宋" w:cs="Arial"/>
          <w:color w:val="000000"/>
          <w:kern w:val="0"/>
          <w:sz w:val="32"/>
          <w:szCs w:val="32"/>
          <w:highlight w:val="none"/>
          <w:shd w:val="clear" w:color="auto" w:fill="FFFFFF"/>
        </w:rPr>
        <w:t>分。</w:t>
      </w:r>
    </w:p>
    <w:p>
      <w:pPr>
        <w:spacing w:line="540" w:lineRule="exact"/>
        <w:ind w:firstLine="640" w:firstLineChars="200"/>
        <w:rPr>
          <w:rFonts w:ascii="黑体" w:hAnsi="黑体" w:eastAsia="黑体"/>
          <w:sz w:val="32"/>
          <w:szCs w:val="32"/>
          <w:highlight w:val="none"/>
        </w:rPr>
      </w:pPr>
      <w:r>
        <w:rPr>
          <w:rFonts w:hint="eastAsia" w:eastAsia="黑体"/>
          <w:sz w:val="32"/>
          <w:szCs w:val="32"/>
          <w:highlight w:val="none"/>
        </w:rPr>
        <w:t>七、</w:t>
      </w:r>
      <w:r>
        <w:rPr>
          <w:rFonts w:hint="eastAsia" w:ascii="黑体" w:hAnsi="黑体" w:eastAsia="黑体"/>
          <w:sz w:val="32"/>
          <w:szCs w:val="32"/>
          <w:highlight w:val="none"/>
        </w:rPr>
        <w:t>综合评价情况及评价结论</w:t>
      </w:r>
    </w:p>
    <w:p>
      <w:pPr>
        <w:spacing w:line="540" w:lineRule="exact"/>
        <w:ind w:firstLine="640" w:firstLineChars="200"/>
        <w:rPr>
          <w:rFonts w:ascii="仿宋_GB2312"/>
          <w:color w:val="000000" w:themeColor="text1"/>
          <w:sz w:val="32"/>
          <w:szCs w:val="32"/>
          <w:highlight w:val="none"/>
          <w14:textFill>
            <w14:solidFill>
              <w14:schemeClr w14:val="tx1"/>
            </w14:solidFill>
          </w14:textFill>
        </w:rPr>
      </w:pPr>
      <w:r>
        <w:rPr>
          <w:rFonts w:hint="eastAsia" w:ascii="仿宋" w:eastAsia="仿宋"/>
          <w:color w:val="000000" w:themeColor="text1"/>
          <w:sz w:val="32"/>
          <w:szCs w:val="32"/>
          <w:highlight w:val="none"/>
          <w14:textFill>
            <w14:solidFill>
              <w14:schemeClr w14:val="tx1"/>
            </w14:solidFill>
          </w14:textFill>
        </w:rPr>
        <w:t>根据评价指标体系测算，本部门整体支出绩效评价得分是：投入绩效为10分，过程绩效为4</w:t>
      </w:r>
      <w:r>
        <w:rPr>
          <w:rFonts w:hint="eastAsia" w:ascii="仿宋" w:eastAsia="仿宋"/>
          <w:color w:val="000000" w:themeColor="text1"/>
          <w:sz w:val="32"/>
          <w:szCs w:val="32"/>
          <w:highlight w:val="none"/>
          <w:lang w:val="en-US" w:eastAsia="zh-CN"/>
          <w14:textFill>
            <w14:solidFill>
              <w14:schemeClr w14:val="tx1"/>
            </w14:solidFill>
          </w14:textFill>
        </w:rPr>
        <w:t>7</w:t>
      </w:r>
      <w:r>
        <w:rPr>
          <w:rFonts w:hint="eastAsia" w:ascii="仿宋" w:eastAsia="仿宋"/>
          <w:color w:val="000000" w:themeColor="text1"/>
          <w:sz w:val="32"/>
          <w:szCs w:val="32"/>
          <w:highlight w:val="none"/>
          <w14:textFill>
            <w14:solidFill>
              <w14:schemeClr w14:val="tx1"/>
            </w14:solidFill>
          </w14:textFill>
        </w:rPr>
        <w:t>分，产出绩效为</w:t>
      </w:r>
      <w:r>
        <w:rPr>
          <w:rFonts w:hint="eastAsia" w:ascii="仿宋" w:eastAsia="仿宋"/>
          <w:color w:val="000000" w:themeColor="text1"/>
          <w:sz w:val="32"/>
          <w:szCs w:val="32"/>
          <w:highlight w:val="none"/>
          <w:lang w:val="en-US" w:eastAsia="zh-CN"/>
          <w14:textFill>
            <w14:solidFill>
              <w14:schemeClr w14:val="tx1"/>
            </w14:solidFill>
          </w14:textFill>
        </w:rPr>
        <w:t>24</w:t>
      </w:r>
      <w:r>
        <w:rPr>
          <w:rFonts w:hint="eastAsia" w:ascii="仿宋" w:eastAsia="仿宋"/>
          <w:color w:val="000000" w:themeColor="text1"/>
          <w:sz w:val="32"/>
          <w:szCs w:val="32"/>
          <w:highlight w:val="none"/>
          <w14:textFill>
            <w14:solidFill>
              <w14:schemeClr w14:val="tx1"/>
            </w14:solidFill>
          </w14:textFill>
        </w:rPr>
        <w:t>分，效果绩效为</w:t>
      </w:r>
      <w:r>
        <w:rPr>
          <w:rFonts w:hint="eastAsia" w:ascii="仿宋" w:eastAsia="仿宋"/>
          <w:color w:val="000000" w:themeColor="text1"/>
          <w:sz w:val="32"/>
          <w:szCs w:val="32"/>
          <w:highlight w:val="none"/>
          <w:lang w:val="en-US" w:eastAsia="zh-CN"/>
          <w14:textFill>
            <w14:solidFill>
              <w14:schemeClr w14:val="tx1"/>
            </w14:solidFill>
          </w14:textFill>
        </w:rPr>
        <w:t>12</w:t>
      </w:r>
      <w:r>
        <w:rPr>
          <w:rFonts w:hint="eastAsia" w:ascii="仿宋" w:eastAsia="仿宋"/>
          <w:color w:val="000000" w:themeColor="text1"/>
          <w:sz w:val="32"/>
          <w:szCs w:val="32"/>
          <w:highlight w:val="none"/>
          <w14:textFill>
            <w14:solidFill>
              <w14:schemeClr w14:val="tx1"/>
            </w14:solidFill>
          </w14:textFill>
        </w:rPr>
        <w:t>分，总绩效为9</w:t>
      </w:r>
      <w:r>
        <w:rPr>
          <w:rFonts w:hint="eastAsia" w:ascii="仿宋" w:eastAsia="仿宋"/>
          <w:color w:val="000000" w:themeColor="text1"/>
          <w:sz w:val="32"/>
          <w:szCs w:val="32"/>
          <w:highlight w:val="none"/>
          <w:lang w:val="en-US" w:eastAsia="zh-CN"/>
          <w14:textFill>
            <w14:solidFill>
              <w14:schemeClr w14:val="tx1"/>
            </w14:solidFill>
          </w14:textFill>
        </w:rPr>
        <w:t>7</w:t>
      </w:r>
      <w:r>
        <w:rPr>
          <w:rFonts w:hint="eastAsia" w:ascii="仿宋" w:eastAsia="仿宋"/>
          <w:color w:val="000000" w:themeColor="text1"/>
          <w:sz w:val="32"/>
          <w:szCs w:val="32"/>
          <w:highlight w:val="none"/>
          <w14:textFill>
            <w14:solidFill>
              <w14:schemeClr w14:val="tx1"/>
            </w14:solidFill>
          </w14:textFill>
        </w:rPr>
        <w:t>分。评价结果等次为“优”。</w:t>
      </w:r>
    </w:p>
    <w:p>
      <w:pPr>
        <w:adjustRightInd w:val="0"/>
        <w:snapToGrid w:val="0"/>
        <w:spacing w:line="540" w:lineRule="exact"/>
        <w:ind w:firstLine="640" w:firstLineChars="200"/>
        <w:rPr>
          <w:rFonts w:eastAsia="黑体"/>
          <w:sz w:val="32"/>
          <w:szCs w:val="32"/>
          <w:highlight w:val="none"/>
        </w:rPr>
      </w:pPr>
      <w:r>
        <w:rPr>
          <w:rFonts w:hint="eastAsia" w:eastAsia="黑体"/>
          <w:sz w:val="32"/>
          <w:szCs w:val="32"/>
          <w:highlight w:val="none"/>
        </w:rPr>
        <w:t>八、主要经验做法、存在的问题及原因分析</w:t>
      </w:r>
    </w:p>
    <w:p>
      <w:pPr>
        <w:autoSpaceDN w:val="0"/>
        <w:snapToGrid w:val="0"/>
        <w:spacing w:line="540" w:lineRule="exact"/>
        <w:ind w:firstLine="640" w:firstLineChars="200"/>
        <w:rPr>
          <w:rFonts w:eastAsia="黑体"/>
          <w:sz w:val="32"/>
          <w:szCs w:val="32"/>
          <w:highlight w:val="none"/>
        </w:rPr>
      </w:pPr>
      <w:r>
        <w:rPr>
          <w:rFonts w:hint="eastAsia" w:ascii="仿宋" w:eastAsia="仿宋"/>
          <w:sz w:val="32"/>
          <w:szCs w:val="32"/>
          <w:highlight w:val="none"/>
        </w:rPr>
        <w:t>从整体支出绩效初步自评情况来看，我办在强化预算管理、规范节俭支出等方面取得了一定的成效，但也存在一些问题：</w:t>
      </w:r>
      <w:bookmarkStart w:id="7" w:name="_Toc31316_WPSOffice_Level2"/>
      <w:bookmarkStart w:id="8" w:name="_Toc17590"/>
    </w:p>
    <w:p>
      <w:pPr>
        <w:autoSpaceDN w:val="0"/>
        <w:snapToGrid w:val="0"/>
        <w:spacing w:line="540" w:lineRule="exact"/>
        <w:ind w:firstLine="642" w:firstLineChars="200"/>
        <w:rPr>
          <w:rFonts w:eastAsia="黑体"/>
          <w:sz w:val="32"/>
          <w:szCs w:val="32"/>
          <w:highlight w:val="none"/>
        </w:rPr>
      </w:pPr>
      <w:r>
        <w:rPr>
          <w:rFonts w:hint="eastAsia" w:ascii="仿宋_GB2312" w:eastAsia="仿宋_GB2312" w:cs="仿宋_GB2312"/>
          <w:b/>
          <w:sz w:val="32"/>
          <w:szCs w:val="32"/>
          <w:highlight w:val="none"/>
        </w:rPr>
        <w:t>1.存在问题</w:t>
      </w:r>
      <w:bookmarkEnd w:id="7"/>
      <w:bookmarkEnd w:id="8"/>
    </w:p>
    <w:p>
      <w:pPr>
        <w:autoSpaceDN w:val="0"/>
        <w:snapToGrid w:val="0"/>
        <w:spacing w:line="540" w:lineRule="exact"/>
        <w:ind w:firstLine="480" w:firstLineChars="150"/>
        <w:rPr>
          <w:rFonts w:ascii="仿宋_GB2312" w:eastAsia="仿宋_GB2312"/>
          <w:sz w:val="32"/>
          <w:szCs w:val="32"/>
          <w:highlight w:val="none"/>
        </w:rPr>
      </w:pPr>
      <w:r>
        <w:rPr>
          <w:rFonts w:hint="eastAsia" w:ascii="仿宋_GB2312" w:eastAsia="仿宋_GB2312" w:cs="仿宋_GB2312"/>
          <w:sz w:val="32"/>
          <w:szCs w:val="32"/>
          <w:highlight w:val="none"/>
        </w:rPr>
        <w:t>一是预算编制工作有待细化。预算编制不够明确和细化，预算编制的合理性需要提高，预算执行力度还要进一步加强。</w:t>
      </w:r>
    </w:p>
    <w:p>
      <w:pPr>
        <w:autoSpaceDN w:val="0"/>
        <w:snapToGrid w:val="0"/>
        <w:spacing w:line="54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是财务监督职能未能有效发挥。财务的工作限于业务发生后记账、算账、报账，对业务活动的前局事项，未参与到业务的决策和实施过程，与业务环节控制在一定程度上脱节，未能对业务部门实施必要的财务控制和监督。</w:t>
      </w:r>
    </w:p>
    <w:p>
      <w:pPr>
        <w:autoSpaceDN w:val="0"/>
        <w:snapToGrid w:val="0"/>
        <w:spacing w:line="540" w:lineRule="exact"/>
        <w:ind w:firstLine="602" w:firstLineChars="200"/>
        <w:rPr>
          <w:rFonts w:eastAsia="黑体"/>
          <w:sz w:val="32"/>
          <w:szCs w:val="32"/>
          <w:highlight w:val="none"/>
        </w:rPr>
      </w:pPr>
      <w:r>
        <w:rPr>
          <w:rFonts w:hint="eastAsia" w:ascii="仿宋_GB2312" w:eastAsia="仿宋_GB2312"/>
          <w:b/>
          <w:sz w:val="30"/>
          <w:szCs w:val="30"/>
          <w:highlight w:val="none"/>
        </w:rPr>
        <w:t>2.改进措施及建议</w:t>
      </w:r>
    </w:p>
    <w:p>
      <w:pPr>
        <w:autoSpaceDN w:val="0"/>
        <w:snapToGrid w:val="0"/>
        <w:spacing w:line="54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一是细化预算编制，认真做好预算编制。加强我办各科、中心预算管理意识，进一步提高预算编制的科学性、严谨性和可控性。</w:t>
      </w:r>
    </w:p>
    <w:p>
      <w:pPr>
        <w:autoSpaceDN w:val="0"/>
        <w:snapToGrid w:val="0"/>
        <w:spacing w:line="540" w:lineRule="exact"/>
        <w:ind w:firstLine="800" w:firstLineChars="250"/>
        <w:rPr>
          <w:rFonts w:eastAsia="黑体"/>
          <w:sz w:val="32"/>
          <w:szCs w:val="32"/>
          <w:highlight w:val="none"/>
        </w:rPr>
      </w:pPr>
      <w:r>
        <w:rPr>
          <w:rFonts w:hint="eastAsia" w:ascii="仿宋_GB2312" w:eastAsia="仿宋_GB2312" w:cs="仿宋_GB2312"/>
          <w:sz w:val="32"/>
          <w:szCs w:val="32"/>
          <w:highlight w:val="none"/>
        </w:rPr>
        <w:t>二是根据年初绩效考核指标及预算绩效目标，扎实推进相关工作，确保年初绩效考核指标及预算绩效目标按时、优质、高效完成。</w:t>
      </w:r>
    </w:p>
    <w:p>
      <w:pPr>
        <w:autoSpaceDN w:val="0"/>
        <w:snapToGrid w:val="0"/>
        <w:spacing w:line="540" w:lineRule="exact"/>
        <w:ind w:firstLine="640" w:firstLineChars="200"/>
        <w:rPr>
          <w:rFonts w:eastAsia="黑体"/>
          <w:sz w:val="32"/>
          <w:szCs w:val="32"/>
          <w:highlight w:val="none"/>
        </w:rPr>
      </w:pPr>
      <w:r>
        <w:rPr>
          <w:rFonts w:hint="eastAsia" w:ascii="仿宋_GB2312" w:eastAsia="仿宋_GB2312" w:cs="仿宋_GB2312"/>
          <w:sz w:val="32"/>
          <w:szCs w:val="32"/>
          <w:highlight w:val="none"/>
        </w:rPr>
        <w:t>三是</w:t>
      </w:r>
      <w:r>
        <w:rPr>
          <w:rFonts w:hint="eastAsia" w:ascii="仿宋" w:eastAsia="仿宋"/>
          <w:sz w:val="32"/>
          <w:szCs w:val="32"/>
          <w:highlight w:val="none"/>
        </w:rPr>
        <w:t>加强相关规定学习，加强《预算法》《行政事业单位会计制度》等学习，规范我办预算收支核算，切实提高部门预算收支管理水平。</w:t>
      </w:r>
    </w:p>
    <w:p>
      <w:pPr>
        <w:adjustRightInd w:val="0"/>
        <w:snapToGrid w:val="0"/>
        <w:spacing w:line="540" w:lineRule="exact"/>
        <w:ind w:firstLine="640" w:firstLineChars="200"/>
        <w:rPr>
          <w:rFonts w:eastAsia="黑体"/>
          <w:sz w:val="32"/>
          <w:szCs w:val="32"/>
          <w:highlight w:val="none"/>
        </w:rPr>
      </w:pPr>
      <w:r>
        <w:rPr>
          <w:rFonts w:hint="eastAsia" w:eastAsia="黑体"/>
          <w:sz w:val="32"/>
          <w:szCs w:val="32"/>
          <w:highlight w:val="none"/>
        </w:rPr>
        <w:t>九、有关建议</w:t>
      </w:r>
    </w:p>
    <w:p>
      <w:pPr>
        <w:autoSpaceDN w:val="0"/>
        <w:snapToGrid w:val="0"/>
        <w:spacing w:line="540" w:lineRule="exact"/>
        <w:ind w:firstLine="640" w:firstLineChars="200"/>
        <w:rPr>
          <w:rFonts w:ascii="仿宋" w:eastAsia="仿宋"/>
          <w:sz w:val="32"/>
          <w:szCs w:val="32"/>
          <w:highlight w:val="none"/>
        </w:rPr>
      </w:pPr>
      <w:r>
        <w:rPr>
          <w:rFonts w:hint="eastAsia" w:ascii="仿宋" w:eastAsia="仿宋"/>
          <w:sz w:val="32"/>
          <w:szCs w:val="32"/>
          <w:highlight w:val="none"/>
        </w:rPr>
        <w:t>1. 强化预算执行指导，及时合理追加、调整人员经费，提高预算执行率。</w:t>
      </w:r>
    </w:p>
    <w:p>
      <w:pPr>
        <w:autoSpaceDN w:val="0"/>
        <w:snapToGrid w:val="0"/>
        <w:spacing w:line="540" w:lineRule="exact"/>
        <w:ind w:firstLine="640" w:firstLineChars="200"/>
        <w:rPr>
          <w:rFonts w:hint="eastAsia" w:ascii="仿宋" w:eastAsia="仿宋"/>
          <w:sz w:val="32"/>
          <w:szCs w:val="32"/>
          <w:highlight w:val="none"/>
        </w:rPr>
      </w:pPr>
      <w:r>
        <w:rPr>
          <w:rFonts w:hint="eastAsia" w:ascii="仿宋" w:eastAsia="仿宋"/>
          <w:sz w:val="32"/>
          <w:szCs w:val="32"/>
          <w:highlight w:val="none"/>
        </w:rPr>
        <w:t>2.加大对绩效评价结果的运用；</w:t>
      </w:r>
    </w:p>
    <w:p>
      <w:pPr>
        <w:autoSpaceDN w:val="0"/>
        <w:snapToGrid w:val="0"/>
        <w:spacing w:line="540" w:lineRule="exact"/>
        <w:ind w:firstLine="640" w:firstLineChars="200"/>
        <w:rPr>
          <w:rFonts w:ascii="仿宋" w:eastAsia="仿宋"/>
          <w:sz w:val="32"/>
          <w:szCs w:val="32"/>
          <w:highlight w:val="none"/>
        </w:rPr>
      </w:pPr>
      <w:r>
        <w:rPr>
          <w:rFonts w:hint="eastAsia" w:ascii="仿宋" w:eastAsia="仿宋"/>
          <w:sz w:val="32"/>
          <w:szCs w:val="32"/>
          <w:highlight w:val="none"/>
        </w:rPr>
        <w:t>3.</w:t>
      </w:r>
      <w:r>
        <w:rPr>
          <w:rFonts w:ascii="仿宋" w:eastAsia="仿宋"/>
          <w:sz w:val="32"/>
          <w:szCs w:val="32"/>
          <w:highlight w:val="none"/>
        </w:rPr>
        <w:t xml:space="preserve"> </w:t>
      </w:r>
      <w:r>
        <w:rPr>
          <w:rFonts w:hint="eastAsia" w:ascii="仿宋" w:eastAsia="仿宋"/>
          <w:sz w:val="32"/>
          <w:szCs w:val="32"/>
          <w:highlight w:val="none"/>
        </w:rPr>
        <w:t>提升财务人员业务素质，加大系统培训力度；</w:t>
      </w:r>
    </w:p>
    <w:p>
      <w:pPr>
        <w:spacing w:line="540" w:lineRule="exact"/>
        <w:ind w:firstLine="640" w:firstLineChars="200"/>
        <w:rPr>
          <w:rFonts w:eastAsia="黑体"/>
          <w:sz w:val="32"/>
          <w:szCs w:val="32"/>
          <w:highlight w:val="none"/>
        </w:rPr>
      </w:pPr>
      <w:r>
        <w:rPr>
          <w:rFonts w:hint="eastAsia" w:eastAsia="黑体"/>
          <w:sz w:val="32"/>
          <w:szCs w:val="32"/>
          <w:highlight w:val="none"/>
        </w:rPr>
        <w:t>十、绩效自评结果拟应用和公开情况</w:t>
      </w:r>
    </w:p>
    <w:p>
      <w:pPr>
        <w:autoSpaceDN w:val="0"/>
        <w:snapToGrid w:val="0"/>
        <w:spacing w:line="540" w:lineRule="exact"/>
        <w:ind w:firstLine="640" w:firstLineChars="200"/>
        <w:rPr>
          <w:rFonts w:ascii="仿宋" w:eastAsia="仿宋"/>
          <w:sz w:val="32"/>
          <w:szCs w:val="32"/>
          <w:highlight w:val="none"/>
        </w:rPr>
      </w:pPr>
      <w:r>
        <w:rPr>
          <w:rFonts w:hint="eastAsia" w:ascii="仿宋" w:eastAsia="仿宋"/>
          <w:sz w:val="32"/>
          <w:szCs w:val="32"/>
          <w:highlight w:val="none"/>
        </w:rPr>
        <w:t>我办拟建立激励与约束机制，强化评价结果在预算编制中的有效应用，根据绩效评价结果对预算执行、管理方面存在的问题进行整改落实，提高财政资金使用效益。绩效自评结果将通过州委编办网站专栏进行公开。</w:t>
      </w:r>
    </w:p>
    <w:p>
      <w:pPr>
        <w:adjustRightInd w:val="0"/>
        <w:snapToGrid w:val="0"/>
        <w:spacing w:line="540" w:lineRule="exact"/>
        <w:ind w:firstLine="640" w:firstLineChars="200"/>
        <w:rPr>
          <w:rFonts w:eastAsia="黑体"/>
          <w:sz w:val="32"/>
          <w:szCs w:val="32"/>
        </w:rPr>
      </w:pPr>
      <w:r>
        <w:rPr>
          <w:rFonts w:hint="eastAsia" w:eastAsia="黑体"/>
          <w:sz w:val="32"/>
          <w:szCs w:val="32"/>
        </w:rPr>
        <w:t>十一、其他需要说明的问题</w:t>
      </w:r>
    </w:p>
    <w:p>
      <w:pPr>
        <w:spacing w:line="540" w:lineRule="exact"/>
        <w:ind w:firstLine="640" w:firstLineChars="200"/>
        <w:rPr>
          <w:rFonts w:eastAsia="仿宋_GB2312"/>
          <w:sz w:val="32"/>
          <w:szCs w:val="32"/>
        </w:rPr>
      </w:pPr>
      <w:r>
        <w:rPr>
          <w:rFonts w:hint="eastAsia" w:eastAsia="仿宋_GB2312"/>
          <w:sz w:val="32"/>
          <w:szCs w:val="32"/>
        </w:rPr>
        <w:t>无</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r>
        <w:rPr>
          <w:rFonts w:hint="eastAsia" w:eastAsia="仿宋_GB2312"/>
          <w:sz w:val="32"/>
          <w:szCs w:val="32"/>
        </w:rPr>
        <w:t>附件：</w:t>
      </w:r>
    </w:p>
    <w:p>
      <w:pPr>
        <w:spacing w:line="540" w:lineRule="exact"/>
        <w:ind w:left="1137" w:leftChars="304" w:hanging="499" w:hangingChars="156"/>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、州委编办关于开展</w:t>
      </w:r>
      <w:r>
        <w:rPr>
          <w:rFonts w:hint="default" w:eastAsia="仿宋_GB2312" w:cs="仿宋_GB2312"/>
          <w:sz w:val="32"/>
          <w:szCs w:val="32"/>
          <w:lang w:val="en"/>
        </w:rPr>
        <w:t>2022年度</w:t>
      </w:r>
      <w:r>
        <w:rPr>
          <w:rFonts w:hint="eastAsia" w:eastAsia="仿宋_GB2312" w:cs="仿宋_GB2312"/>
          <w:sz w:val="32"/>
          <w:szCs w:val="32"/>
        </w:rPr>
        <w:t>部门整体支出绩效自评工作的通知</w:t>
      </w:r>
    </w:p>
    <w:p>
      <w:pPr>
        <w:spacing w:line="540" w:lineRule="exact"/>
        <w:ind w:firstLine="640" w:firstLineChars="20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、州级预算部门整体支出绩效评价基础数据表</w:t>
      </w:r>
    </w:p>
    <w:p>
      <w:pPr>
        <w:spacing w:line="540" w:lineRule="exact"/>
        <w:ind w:firstLine="640" w:firstLineChars="20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、州级预算部门整体支出绩效自评表</w:t>
      </w:r>
    </w:p>
    <w:p>
      <w:pPr>
        <w:spacing w:line="540" w:lineRule="exact"/>
        <w:ind w:left="1137" w:leftChars="304" w:hanging="499" w:hangingChars="156"/>
        <w:rPr>
          <w:rFonts w:hint="eastAsia" w:eastAsia="仿宋_GB2312" w:cs="仿宋_GB2312"/>
          <w:sz w:val="32"/>
          <w:szCs w:val="32"/>
        </w:rPr>
      </w:pPr>
      <w:r>
        <w:rPr>
          <w:rFonts w:eastAsia="仿宋_GB2312" w:cs="仿宋_GB2312"/>
          <w:sz w:val="32"/>
          <w:szCs w:val="32"/>
        </w:rPr>
        <w:t>4</w:t>
      </w:r>
      <w:r>
        <w:rPr>
          <w:rFonts w:hint="eastAsia" w:eastAsia="仿宋_GB2312" w:cs="仿宋_GB2312"/>
          <w:sz w:val="32"/>
          <w:szCs w:val="32"/>
        </w:rPr>
        <w:t>、州级预算部门项目支出绩效自评表</w:t>
      </w:r>
    </w:p>
    <w:p>
      <w:pPr>
        <w:rPr>
          <w:rFonts w:hint="eastAsia" w:eastAsia="仿宋_GB2312" w:cs="仿宋_GB2312"/>
          <w:sz w:val="32"/>
          <w:szCs w:val="32"/>
        </w:rPr>
      </w:pPr>
      <w:r>
        <w:rPr>
          <w:rFonts w:hint="eastAsia" w:eastAsia="仿宋_GB2312" w:cs="仿宋_GB2312"/>
          <w:sz w:val="32"/>
          <w:szCs w:val="32"/>
        </w:rPr>
        <w:br w:type="page"/>
      </w:r>
    </w:p>
    <w:p>
      <w:pPr>
        <w:spacing w:line="600" w:lineRule="exact"/>
        <w:jc w:val="left"/>
        <w:rPr>
          <w:rFonts w:hint="eastAsia" w:eastAsia="黑体"/>
          <w:sz w:val="32"/>
          <w:szCs w:val="32"/>
        </w:rPr>
      </w:pPr>
    </w:p>
    <w:p>
      <w:pPr>
        <w:spacing w:line="600" w:lineRule="exact"/>
        <w:jc w:val="left"/>
        <w:rPr>
          <w:rFonts w:eastAsia="黑体"/>
          <w:sz w:val="32"/>
          <w:szCs w:val="32"/>
        </w:rPr>
      </w:pPr>
    </w:p>
    <w:p>
      <w:pPr>
        <w:spacing w:line="600" w:lineRule="exact"/>
        <w:jc w:val="left"/>
        <w:rPr>
          <w:rFonts w:hint="eastAsia"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eastAsia="黑体"/>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州委编办关于开展</w:t>
      </w:r>
      <w:r>
        <w:rPr>
          <w:rFonts w:hint="default" w:eastAsia="方正小标宋简体" w:cs="方正小标宋简体"/>
          <w:sz w:val="44"/>
          <w:szCs w:val="44"/>
          <w:lang w:val="en"/>
        </w:rPr>
        <w:t>2022</w:t>
      </w:r>
      <w:r>
        <w:rPr>
          <w:rFonts w:hint="eastAsia" w:eastAsia="方正小标宋简体" w:cs="方正小标宋简体"/>
          <w:sz w:val="44"/>
          <w:szCs w:val="44"/>
        </w:rPr>
        <w:t>年度部门整体支出绩效自评工作的通知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一、自评范围</w:t>
      </w:r>
    </w:p>
    <w:p>
      <w:pPr>
        <w:spacing w:line="600" w:lineRule="exact"/>
        <w:ind w:firstLine="640" w:firstLineChars="200"/>
        <w:rPr>
          <w:rFonts w:eastAsia="仿宋_GB2312" w:cs="仿宋_GB2312"/>
          <w:color w:val="FF0000"/>
          <w:sz w:val="32"/>
          <w:szCs w:val="32"/>
        </w:rPr>
      </w:pPr>
      <w:r>
        <w:rPr>
          <w:rFonts w:hint="default" w:eastAsia="仿宋_GB2312" w:cs="仿宋_GB2312"/>
          <w:sz w:val="32"/>
          <w:szCs w:val="32"/>
          <w:lang w:val="en"/>
        </w:rPr>
        <w:t>2022</w:t>
      </w:r>
      <w:r>
        <w:rPr>
          <w:rFonts w:hint="eastAsia" w:eastAsia="仿宋_GB2312" w:cs="仿宋_GB2312"/>
          <w:sz w:val="32"/>
          <w:szCs w:val="32"/>
        </w:rPr>
        <w:t>年度州财政安排给本部门整体支出</w:t>
      </w:r>
      <w:r>
        <w:rPr>
          <w:rFonts w:hint="eastAsia" w:eastAsia="仿宋_GB2312" w:cs="仿宋_GB2312"/>
          <w:sz w:val="32"/>
          <w:szCs w:val="32"/>
          <w:lang w:val="en-US" w:eastAsia="zh-CN"/>
        </w:rPr>
        <w:t>722.56</w:t>
      </w:r>
      <w:r>
        <w:rPr>
          <w:rFonts w:hint="eastAsia" w:eastAsia="仿宋_GB2312" w:cs="仿宋_GB2312"/>
          <w:sz w:val="32"/>
          <w:szCs w:val="32"/>
        </w:rPr>
        <w:t>万元，其中，一般公共预算支出</w:t>
      </w:r>
      <w:r>
        <w:rPr>
          <w:rFonts w:hint="eastAsia" w:eastAsia="仿宋_GB2312" w:cs="仿宋_GB2312"/>
          <w:sz w:val="32"/>
          <w:szCs w:val="32"/>
          <w:lang w:val="en-US" w:eastAsia="zh-CN"/>
        </w:rPr>
        <w:t>710.83</w:t>
      </w:r>
      <w:r>
        <w:rPr>
          <w:rFonts w:hint="eastAsia" w:eastAsia="仿宋_GB2312" w:cs="仿宋_GB2312"/>
          <w:sz w:val="32"/>
          <w:szCs w:val="32"/>
        </w:rPr>
        <w:t>万元，政府性基金预算支出0万元，国有资本经营预算支出0万元，社会保险基金预算支出0万元。一般公共预算支出包括基本支出599.19万元、项目支出</w:t>
      </w:r>
      <w:r>
        <w:rPr>
          <w:rFonts w:hint="eastAsia" w:eastAsia="仿宋_GB2312" w:cs="仿宋_GB2312"/>
          <w:sz w:val="32"/>
          <w:szCs w:val="32"/>
          <w:lang w:val="en-US" w:eastAsia="zh-CN"/>
        </w:rPr>
        <w:t>123.37</w:t>
      </w:r>
      <w:r>
        <w:rPr>
          <w:rFonts w:hint="eastAsia" w:eastAsia="仿宋_GB2312" w:cs="仿宋_GB2312"/>
          <w:sz w:val="32"/>
          <w:szCs w:val="32"/>
        </w:rPr>
        <w:t>万元，其中，项目支出包括州本级支出</w:t>
      </w:r>
      <w:r>
        <w:rPr>
          <w:rFonts w:hint="eastAsia" w:eastAsia="仿宋_GB2312" w:cs="仿宋_GB2312"/>
          <w:sz w:val="32"/>
          <w:szCs w:val="32"/>
          <w:lang w:val="en-US" w:eastAsia="zh-CN"/>
        </w:rPr>
        <w:t>123.37</w:t>
      </w:r>
      <w:r>
        <w:rPr>
          <w:rFonts w:hint="eastAsia" w:eastAsia="仿宋_GB2312" w:cs="仿宋_GB2312"/>
          <w:sz w:val="32"/>
          <w:szCs w:val="32"/>
        </w:rPr>
        <w:t>万元</w:t>
      </w:r>
      <w:r>
        <w:rPr>
          <w:rFonts w:hint="eastAsia" w:eastAsia="仿宋_GB2312" w:cs="仿宋_GB2312"/>
          <w:color w:val="auto"/>
          <w:sz w:val="32"/>
          <w:szCs w:val="32"/>
        </w:rPr>
        <w:t>。</w:t>
      </w:r>
    </w:p>
    <w:p>
      <w:pPr>
        <w:spacing w:line="600" w:lineRule="exact"/>
        <w:ind w:firstLine="640" w:firstLineChars="200"/>
        <w:rPr>
          <w:rFonts w:eastAsia="黑体"/>
          <w:sz w:val="32"/>
          <w:szCs w:val="32"/>
        </w:rPr>
      </w:pPr>
      <w:r>
        <w:rPr>
          <w:rFonts w:hint="eastAsia" w:eastAsia="黑体"/>
          <w:sz w:val="32"/>
          <w:szCs w:val="32"/>
        </w:rPr>
        <w:t>二、自评主要依据</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（一）《中华人民共和国预算法》、国家其他相关法律、法规和规章制度；</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（二）《中共中央国务院关于全面实施预算绩效管理的意见》（中发〔2018〕34号）、《中共湖南省委办公厅 湖南省人民政府办公厅关于全面实施预算绩效管理的实施意见》（湘办发〔2019〕10号）；</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（三）州委、州政府制定的国民经济与社会发展规划及方针政策，关于重点工作或重大项目印发的指导意见和工作要求等文件；</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（四）预算管理和绩效评价相关制度和文件；</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（五）州级预算部门“三定”方案、中长期事业发展规划及年度工作计划；</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（六）预算批复时确定的绩效目标及指标，预算部门年度预算执行情况，年度决算报告等相关材料；</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（七）项目设立背景和目标，项目及资金管理办法、财务会计资料；</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（八）人大预决算审查报告、审计报告及决定、财政稽核监督报告等；</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（九）相关行业政策、行业标准及专业技术规范；</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（十）其他相关资料。</w:t>
      </w:r>
    </w:p>
    <w:p>
      <w:pPr>
        <w:spacing w:line="600" w:lineRule="exact"/>
        <w:ind w:firstLine="640" w:firstLineChars="200"/>
        <w:rPr>
          <w:rFonts w:ascii="黑体" w:eastAsia="黑体"/>
          <w:sz w:val="32"/>
          <w:szCs w:val="32"/>
        </w:rPr>
      </w:pPr>
      <w:r>
        <w:rPr>
          <w:rFonts w:ascii="黑体" w:eastAsia="黑体"/>
          <w:sz w:val="32"/>
          <w:szCs w:val="32"/>
        </w:rPr>
        <w:t>三、自评主要内容</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绩效自评的内容主要包括部门整体支出总体绩效目标、各项绩效指标完成情况以及预算执行情况。对未完成绩效目标或偏离绩效目标较大的要分析并说明原因，研究提出改进措施。同时，</w:t>
      </w:r>
      <w:r>
        <w:rPr>
          <w:rFonts w:hint="eastAsia" w:ascii="仿宋" w:eastAsia="仿宋" w:cs="仿宋_GB2312"/>
          <w:color w:val="000000"/>
          <w:sz w:val="32"/>
          <w:szCs w:val="32"/>
        </w:rPr>
        <w:t>围绕州委编办职责、行业发展规划，以预算资金管理为主线，总结州委编办资产管理和业务开展情况，从运行成本、管理效率、履职效能、社会效应、可持续发展能力和服务对象满意度等方面，衡量州委编办整体及核心业务实施效果。</w:t>
      </w:r>
    </w:p>
    <w:p>
      <w:pPr>
        <w:spacing w:line="600" w:lineRule="exact"/>
        <w:ind w:firstLine="640" w:firstLineChars="200"/>
        <w:rPr>
          <w:rFonts w:ascii="黑体" w:eastAsia="黑体"/>
          <w:sz w:val="32"/>
          <w:szCs w:val="32"/>
        </w:rPr>
      </w:pPr>
      <w:r>
        <w:rPr>
          <w:rFonts w:ascii="黑体" w:eastAsia="黑体"/>
          <w:sz w:val="32"/>
          <w:szCs w:val="32"/>
        </w:rPr>
        <w:t>四、自评程序和步骤</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一）单位自查。州级预算部门州委编办本级，填报州级预算部门整体支出绩效评价基础数据表（附件1）、州级预算部门整体支出绩效自评表（附件2）、州级预算部门项目支出绩效自评表（附件3）、州级预算部门政府性基金预算支出绩效自评表（附件4）、州级预算部门国有资本经营预算支出绩效自评表（附件5）、州级预算部门社会保险基金预算支出绩效自评表（附件6）、州委编办2022年度部门整体支出绩效自评报告（附件7），按时报送州委编办综合科。</w:t>
      </w:r>
    </w:p>
    <w:p>
      <w:pPr>
        <w:spacing w:line="600" w:lineRule="exact"/>
        <w:ind w:firstLine="640" w:firstLineChars="200"/>
        <w:rPr>
          <w:rFonts w:ascii="仿宋" w:eastAsia="仿宋" w:cs="仿宋_GB2312"/>
          <w:sz w:val="32"/>
          <w:szCs w:val="32"/>
        </w:rPr>
      </w:pPr>
      <w:r>
        <w:rPr>
          <w:rFonts w:hint="eastAsia" w:ascii="仿宋" w:eastAsia="仿宋" w:cs="仿宋_GB2312"/>
          <w:sz w:val="32"/>
          <w:szCs w:val="32"/>
        </w:rPr>
        <w:t>（二）总结绩效。撰写并完善绩效自评报告。州委编办按照规定的文本格式和要求撰写本单位部门整体支出绩效自评报告，主动征求被评价单位的意见，对绩效自评报告进行修改完善。</w:t>
      </w:r>
    </w:p>
    <w:p>
      <w:pPr>
        <w:spacing w:line="600" w:lineRule="exact"/>
        <w:ind w:firstLine="640" w:firstLineChars="200"/>
        <w:rPr>
          <w:rFonts w:eastAsia="仿宋_GB2312" w:cs="仿宋_GB2312"/>
          <w:sz w:val="32"/>
          <w:szCs w:val="32"/>
        </w:rPr>
      </w:pPr>
      <w:r>
        <w:rPr>
          <w:rFonts w:hint="eastAsia" w:eastAsia="仿宋_GB2312" w:cs="仿宋_GB2312"/>
          <w:sz w:val="32"/>
          <w:szCs w:val="32"/>
        </w:rPr>
        <w:t>通知附件包括：</w:t>
      </w:r>
    </w:p>
    <w:p>
      <w:pPr>
        <w:spacing w:line="600" w:lineRule="exact"/>
        <w:ind w:firstLine="640" w:firstLineChars="20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、州级预算部门整体支出绩效评价基础数据表</w:t>
      </w:r>
    </w:p>
    <w:p>
      <w:pPr>
        <w:spacing w:line="600" w:lineRule="exact"/>
        <w:ind w:firstLine="640" w:firstLineChars="20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、州级预算部门整体支出绩效自评表</w:t>
      </w:r>
    </w:p>
    <w:p>
      <w:pPr>
        <w:spacing w:line="600" w:lineRule="exact"/>
        <w:ind w:firstLine="640" w:firstLineChars="200"/>
        <w:rPr>
          <w:rFonts w:hint="eastAsia" w:eastAsia="仿宋_GB2312" w:cs="仿宋_GB2312"/>
          <w:sz w:val="32"/>
          <w:szCs w:val="32"/>
        </w:rPr>
      </w:pPr>
      <w:r>
        <w:rPr>
          <w:rFonts w:eastAsia="仿宋_GB2312" w:cs="仿宋_GB2312"/>
          <w:sz w:val="32"/>
          <w:szCs w:val="32"/>
        </w:rPr>
        <w:t>3</w:t>
      </w:r>
      <w:r>
        <w:rPr>
          <w:rFonts w:hint="eastAsia" w:eastAsia="仿宋_GB2312" w:cs="仿宋_GB2312"/>
          <w:sz w:val="32"/>
          <w:szCs w:val="32"/>
        </w:rPr>
        <w:t>、州级预算部门项目支出绩效自评表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rPr>
        <w:t>、州级预算部门政府性基金预算支出绩效自评表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rPr>
        <w:t>、州级预算部门国有资本经营预算支出绩效自评表</w:t>
      </w:r>
    </w:p>
    <w:p>
      <w:pPr>
        <w:spacing w:line="600" w:lineRule="exact"/>
        <w:ind w:firstLine="640" w:firstLineChars="200"/>
        <w:rPr>
          <w:rFonts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rPr>
        <w:t>、州级预算部门社会保险基金预算支出绩效自评表</w:t>
      </w:r>
    </w:p>
    <w:p>
      <w:pPr>
        <w:spacing w:line="600" w:lineRule="exact"/>
        <w:ind w:left="1118" w:leftChars="304" w:hanging="480" w:hangingChars="150"/>
        <w:rPr>
          <w:rFonts w:hint="eastAsia" w:eastAsia="仿宋_GB2312" w:cs="仿宋_GB2312"/>
          <w:sz w:val="32"/>
          <w:szCs w:val="32"/>
        </w:rPr>
      </w:pPr>
      <w:r>
        <w:rPr>
          <w:rFonts w:hint="eastAsia" w:eastAsia="仿宋_GB2312" w:cs="仿宋_GB2312"/>
          <w:sz w:val="32"/>
          <w:szCs w:val="32"/>
          <w:lang w:val="en-US" w:eastAsia="zh-CN"/>
        </w:rPr>
        <w:t>7</w:t>
      </w:r>
      <w:r>
        <w:rPr>
          <w:rFonts w:hint="eastAsia" w:eastAsia="仿宋_GB2312" w:cs="仿宋_GB2312"/>
          <w:sz w:val="32"/>
          <w:szCs w:val="32"/>
        </w:rPr>
        <w:t>、州委编办2022年度部门整体支出绩效自评报告</w:t>
      </w:r>
    </w:p>
    <w:p>
      <w:pPr>
        <w:spacing w:line="600" w:lineRule="exact"/>
        <w:ind w:left="1118" w:leftChars="304" w:hanging="480" w:hangingChars="150"/>
        <w:jc w:val="right"/>
        <w:rPr>
          <w:rFonts w:hint="eastAsia" w:ascii="仿宋_GB2312" w:eastAsia="仿宋_GB2312"/>
          <w:kern w:val="0"/>
          <w:sz w:val="32"/>
          <w:szCs w:val="32"/>
        </w:rPr>
      </w:pPr>
    </w:p>
    <w:p>
      <w:pPr>
        <w:spacing w:line="600" w:lineRule="exact"/>
        <w:ind w:left="1118" w:leftChars="304" w:hanging="480" w:hangingChars="150"/>
        <w:jc w:val="right"/>
        <w:rPr>
          <w:rFonts w:ascii="仿宋_GB2312" w:eastAsia="仿宋_GB2312"/>
          <w:kern w:val="0"/>
          <w:sz w:val="32"/>
          <w:szCs w:val="32"/>
        </w:rPr>
      </w:pPr>
      <w:r>
        <w:rPr>
          <w:rFonts w:hint="eastAsia" w:ascii="仿宋_GB2312" w:eastAsia="仿宋_GB2312"/>
          <w:kern w:val="0"/>
          <w:sz w:val="32"/>
          <w:szCs w:val="32"/>
        </w:rPr>
        <w:t>中共湘西自治州委机构编制委员会办公室</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仿宋_GB2312" w:eastAsia="仿宋_GB2312"/>
          <w:kern w:val="0"/>
          <w:sz w:val="32"/>
          <w:szCs w:val="32"/>
        </w:rPr>
      </w:pPr>
      <w:r>
        <w:rPr>
          <w:rFonts w:hint="eastAsia" w:ascii="仿宋_GB2312" w:eastAsia="仿宋_GB2312"/>
          <w:color w:val="000000"/>
          <w:sz w:val="32"/>
          <w:szCs w:val="32"/>
        </w:rPr>
        <w:t xml:space="preserve">                            202</w:t>
      </w:r>
      <w:r>
        <w:rPr>
          <w:rFonts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ascii="仿宋_GB2312" w:eastAsia="仿宋_GB2312"/>
          <w:color w:val="000000"/>
          <w:sz w:val="32"/>
          <w:szCs w:val="32"/>
          <w:lang w:val="en-US" w:eastAsia="zh-CN"/>
        </w:rPr>
        <w:t>3</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日</w:t>
      </w:r>
    </w:p>
    <w:p>
      <w:pPr>
        <w:rPr>
          <w:rFonts w:hint="eastAsia"/>
        </w:rPr>
      </w:pPr>
    </w:p>
    <w:p>
      <w:pPr>
        <w:rPr>
          <w:rFonts w:hint="eastAsia"/>
        </w:rPr>
      </w:pPr>
      <w:r>
        <w:rPr>
          <w:rFonts w:hint="eastAsia"/>
        </w:rPr>
        <w:br w:type="page"/>
      </w:r>
    </w:p>
    <w:p>
      <w:pPr>
        <w:pStyle w:val="2"/>
        <w:rPr>
          <w:rFonts w:hint="eastAsia"/>
        </w:rPr>
      </w:pPr>
    </w:p>
    <w:p>
      <w:pPr>
        <w:jc w:val="left"/>
        <w:rPr>
          <w:rFonts w:eastAsia="黑体"/>
          <w:sz w:val="32"/>
          <w:szCs w:val="32"/>
        </w:rPr>
      </w:pPr>
      <w:r>
        <w:rPr>
          <w:rFonts w:hint="eastAsia" w:eastAsia="黑体"/>
          <w:sz w:val="32"/>
          <w:szCs w:val="32"/>
        </w:rPr>
        <w:t>附件</w:t>
      </w:r>
      <w:r>
        <w:rPr>
          <w:rFonts w:eastAsia="黑体"/>
          <w:sz w:val="32"/>
          <w:szCs w:val="32"/>
        </w:rPr>
        <w:t>１</w:t>
      </w:r>
    </w:p>
    <w:p>
      <w:pPr>
        <w:spacing w:before="156" w:beforeLines="50" w:line="560" w:lineRule="exact"/>
        <w:jc w:val="center"/>
        <w:rPr>
          <w:rFonts w:ascii="方正小标宋简体" w:hAnsi="方正小标宋简体" w:eastAsia="方正小标宋简体" w:cs="方正小标宋简体"/>
          <w:sz w:val="44"/>
          <w:szCs w:val="44"/>
        </w:rPr>
      </w:pPr>
      <w:r>
        <w:rPr>
          <w:rFonts w:hint="eastAsia" w:eastAsia="方正小标宋简体" w:cs="方正小标宋简体"/>
          <w:sz w:val="44"/>
          <w:szCs w:val="44"/>
        </w:rPr>
        <w:t>州级预算</w:t>
      </w:r>
      <w:r>
        <w:rPr>
          <w:rFonts w:hint="eastAsia" w:ascii="方正小标宋简体" w:hAnsi="方正小标宋简体" w:eastAsia="方正小标宋简体" w:cs="方正小标宋简体"/>
          <w:sz w:val="44"/>
          <w:szCs w:val="44"/>
        </w:rPr>
        <w:t>部门整体支出绩效评价基础数据表</w:t>
      </w:r>
    </w:p>
    <w:p>
      <w:pPr>
        <w:spacing w:after="156" w:afterLines="50"/>
        <w:ind w:left="91"/>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（以</w:t>
      </w:r>
      <w:r>
        <w:rPr>
          <w:rFonts w:ascii="楷体_GB2312" w:eastAsia="楷体_GB2312"/>
          <w:sz w:val="32"/>
          <w:szCs w:val="32"/>
          <w:lang w:val="en"/>
        </w:rPr>
        <w:t>2022</w:t>
      </w:r>
      <w:r>
        <w:rPr>
          <w:rFonts w:hint="eastAsia" w:hAnsi="楷体_GB2312" w:eastAsia="楷体_GB2312"/>
          <w:sz w:val="32"/>
          <w:szCs w:val="32"/>
        </w:rPr>
        <w:t>年对</w:t>
      </w:r>
      <w:r>
        <w:rPr>
          <w:rFonts w:eastAsia="楷体_GB2312"/>
          <w:sz w:val="32"/>
          <w:szCs w:val="32"/>
        </w:rPr>
        <w:t>202</w:t>
      </w:r>
      <w:r>
        <w:rPr>
          <w:rFonts w:hint="eastAsia" w:eastAsia="楷体_GB2312"/>
          <w:sz w:val="32"/>
          <w:szCs w:val="32"/>
          <w:lang w:val="en-US" w:eastAsia="zh-CN"/>
        </w:rPr>
        <w:t>1</w:t>
      </w:r>
      <w:r>
        <w:rPr>
          <w:rFonts w:hint="eastAsia" w:hAnsi="楷体_GB2312" w:eastAsia="楷体_GB2312"/>
          <w:sz w:val="32"/>
          <w:szCs w:val="32"/>
        </w:rPr>
        <w:t>年度部门整体支</w:t>
      </w:r>
      <w:r>
        <w:rPr>
          <w:rFonts w:hint="eastAsia" w:ascii="楷体_GB2312" w:hAnsi="楷体_GB2312" w:eastAsia="楷体_GB2312" w:cs="楷体_GB2312"/>
          <w:sz w:val="32"/>
          <w:szCs w:val="32"/>
        </w:rPr>
        <w:t>出绩效自评为例）</w:t>
      </w:r>
      <w:r>
        <w:rPr>
          <w:rFonts w:ascii="楷体_GB2312" w:hAnsi="楷体_GB2312" w:eastAsia="楷体_GB2312" w:cs="楷体_GB2312"/>
          <w:sz w:val="32"/>
          <w:szCs w:val="32"/>
        </w:rPr>
        <w:tab/>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222"/>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jc w:val="center"/>
              <w:rPr>
                <w:rFonts w:ascii="仿宋_GB2312" w:hAnsi="仿宋" w:eastAsia="仿宋_GB2312" w:cs="仿宋"/>
              </w:rPr>
            </w:pPr>
            <w:r>
              <w:rPr>
                <w:rFonts w:hint="eastAsia" w:ascii="仿宋_GB2312" w:hAnsi="仿宋" w:eastAsia="仿宋_GB2312" w:cs="仿宋"/>
              </w:rPr>
              <w:t>财政供养人员情况</w:t>
            </w:r>
          </w:p>
        </w:tc>
        <w:tc>
          <w:tcPr>
            <w:tcW w:w="2038"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2020</w:t>
            </w:r>
            <w:r>
              <w:rPr>
                <w:rFonts w:hint="eastAsia" w:ascii="仿宋_GB2312" w:hAnsi="仿宋" w:eastAsia="仿宋_GB2312" w:cs="仿宋"/>
              </w:rPr>
              <w:t>年末编制数</w:t>
            </w:r>
          </w:p>
        </w:tc>
        <w:tc>
          <w:tcPr>
            <w:tcW w:w="2351"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2020</w:t>
            </w:r>
            <w:r>
              <w:rPr>
                <w:rFonts w:hint="eastAsia" w:ascii="仿宋_GB2312" w:hAnsi="仿宋" w:eastAsia="仿宋_GB2312" w:cs="仿宋"/>
              </w:rPr>
              <w:t>年末实际在职人数</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Merge w:val="continue"/>
            <w:vAlign w:val="center"/>
          </w:tcPr>
          <w:p>
            <w:pPr>
              <w:jc w:val="left"/>
              <w:rPr>
                <w:rFonts w:ascii="仿宋_GB2312" w:hAnsi="仿宋" w:eastAsia="仿宋_GB2312" w:cs="仿宋"/>
              </w:rPr>
            </w:pP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center"/>
              <w:rPr>
                <w:rFonts w:ascii="仿宋_GB2312" w:hAnsi="仿宋" w:eastAsia="仿宋_GB2312" w:cs="仿宋"/>
              </w:rPr>
            </w:pPr>
            <w:r>
              <w:rPr>
                <w:rFonts w:hint="eastAsia" w:ascii="仿宋_GB2312" w:hAnsi="仿宋" w:eastAsia="仿宋_GB2312" w:cs="仿宋"/>
              </w:rPr>
              <w:t>经费控制情况</w:t>
            </w:r>
          </w:p>
        </w:tc>
        <w:tc>
          <w:tcPr>
            <w:tcW w:w="2038"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2019</w:t>
            </w:r>
            <w:r>
              <w:rPr>
                <w:rFonts w:hint="eastAsia" w:ascii="仿宋_GB2312" w:hAnsi="仿宋" w:eastAsia="仿宋_GB2312" w:cs="仿宋"/>
              </w:rPr>
              <w:t>年决算数</w:t>
            </w:r>
          </w:p>
          <w:p>
            <w:pPr>
              <w:jc w:val="center"/>
              <w:rPr>
                <w:rFonts w:ascii="仿宋_GB2312" w:hAnsi="仿宋" w:eastAsia="仿宋_GB2312" w:cs="仿宋"/>
              </w:rPr>
            </w:pPr>
            <w:r>
              <w:rPr>
                <w:rFonts w:hint="eastAsia" w:ascii="仿宋_GB2312" w:hAnsi="仿宋" w:eastAsia="仿宋_GB2312" w:cs="仿宋"/>
              </w:rPr>
              <w:t>（万元）</w:t>
            </w:r>
          </w:p>
        </w:tc>
        <w:tc>
          <w:tcPr>
            <w:tcW w:w="2351"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2020</w:t>
            </w:r>
            <w:r>
              <w:rPr>
                <w:rFonts w:hint="eastAsia" w:ascii="仿宋_GB2312" w:hAnsi="仿宋" w:eastAsia="仿宋_GB2312" w:cs="仿宋"/>
              </w:rPr>
              <w:t>年预算数</w:t>
            </w:r>
          </w:p>
          <w:p>
            <w:pPr>
              <w:jc w:val="center"/>
              <w:rPr>
                <w:rFonts w:ascii="仿宋_GB2312" w:hAnsi="仿宋" w:eastAsia="仿宋_GB2312" w:cs="仿宋"/>
              </w:rPr>
            </w:pPr>
            <w:r>
              <w:rPr>
                <w:rFonts w:hint="eastAsia" w:ascii="仿宋_GB2312" w:hAnsi="仿宋" w:eastAsia="仿宋_GB2312" w:cs="仿宋"/>
              </w:rPr>
              <w:t>（万元）</w:t>
            </w:r>
          </w:p>
        </w:tc>
        <w:tc>
          <w:tcPr>
            <w:tcW w:w="1721"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2020</w:t>
            </w:r>
            <w:r>
              <w:rPr>
                <w:rFonts w:hint="eastAsia" w:ascii="仿宋_GB2312" w:hAnsi="仿宋" w:eastAsia="仿宋_GB2312" w:cs="仿宋"/>
              </w:rPr>
              <w:t>年决算数</w:t>
            </w:r>
          </w:p>
          <w:p>
            <w:pPr>
              <w:jc w:val="center"/>
              <w:rPr>
                <w:rFonts w:ascii="仿宋_GB2312" w:hAnsi="仿宋" w:eastAsia="仿宋_GB2312" w:cs="仿宋"/>
              </w:rPr>
            </w:pPr>
            <w:r>
              <w:rPr>
                <w:rFonts w:hint="eastAsia" w:ascii="仿宋_GB2312" w:hAnsi="仿宋" w:eastAsia="仿宋_GB2312"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hint="eastAsia" w:ascii="仿宋_GB2312" w:hAnsi="仿宋" w:eastAsia="仿宋_GB2312" w:cs="仿宋"/>
              </w:rPr>
              <w:t>三公经费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1</w:t>
            </w:r>
            <w:r>
              <w:rPr>
                <w:rFonts w:hint="eastAsia" w:ascii="仿宋_GB2312" w:hAnsi="仿宋" w:eastAsia="仿宋_GB2312" w:cs="仿宋"/>
              </w:rPr>
              <w:t>、公务用车购置和运行维护费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w:t>
            </w:r>
            <w:r>
              <w:rPr>
                <w:rFonts w:hint="eastAsia" w:ascii="仿宋_GB2312" w:hAnsi="仿宋" w:eastAsia="仿宋_GB2312" w:cs="仿宋"/>
              </w:rPr>
              <w:t>其中：公务用车购置费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w:t>
            </w:r>
            <w:r>
              <w:rPr>
                <w:rFonts w:hint="eastAsia" w:ascii="仿宋_GB2312" w:hAnsi="仿宋" w:eastAsia="仿宋_GB2312" w:cs="仿宋"/>
              </w:rPr>
              <w:t>公务用车运行维护费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2</w:t>
            </w:r>
            <w:r>
              <w:rPr>
                <w:rFonts w:hint="eastAsia" w:ascii="仿宋_GB2312" w:hAnsi="仿宋" w:eastAsia="仿宋_GB2312" w:cs="仿宋"/>
              </w:rPr>
              <w:t>、因公出国（境）费用</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3</w:t>
            </w:r>
            <w:r>
              <w:rPr>
                <w:rFonts w:hint="eastAsia" w:ascii="仿宋_GB2312" w:hAnsi="仿宋" w:eastAsia="仿宋_GB2312" w:cs="仿宋"/>
              </w:rPr>
              <w:t>、公务接待费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hint="eastAsia" w:ascii="仿宋_GB2312" w:hAnsi="仿宋" w:eastAsia="仿宋_GB2312" w:cs="仿宋"/>
              </w:rPr>
              <w:t>项目支出：</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ind w:firstLine="420" w:firstLineChars="200"/>
              <w:jc w:val="left"/>
              <w:rPr>
                <w:rFonts w:ascii="仿宋_GB2312" w:hAnsi="仿宋" w:eastAsia="仿宋_GB2312" w:cs="仿宋"/>
              </w:rPr>
            </w:pPr>
            <w:r>
              <w:rPr>
                <w:rFonts w:hint="eastAsia" w:ascii="仿宋_GB2312" w:hAnsi="仿宋" w:eastAsia="仿宋_GB2312" w:cs="仿宋"/>
              </w:rPr>
              <w:t>专项资金</w:t>
            </w:r>
          </w:p>
          <w:p>
            <w:pPr>
              <w:ind w:firstLine="210" w:firstLineChars="100"/>
              <w:jc w:val="left"/>
              <w:rPr>
                <w:rFonts w:ascii="仿宋_GB2312" w:hAnsi="仿宋" w:eastAsia="仿宋_GB2312" w:cs="仿宋"/>
              </w:rPr>
            </w:pPr>
            <w:r>
              <w:rPr>
                <w:rFonts w:hint="eastAsia" w:ascii="仿宋_GB2312" w:hAnsi="仿宋" w:eastAsia="仿宋_GB2312" w:cs="仿宋"/>
              </w:rPr>
              <w:t>（一个专项一行）</w:t>
            </w:r>
          </w:p>
        </w:tc>
        <w:tc>
          <w:tcPr>
            <w:tcW w:w="2038" w:type="dxa"/>
            <w:gridSpan w:val="2"/>
            <w:tcBorders>
              <w:left w:val="nil"/>
            </w:tcBorders>
            <w:vAlign w:val="center"/>
          </w:tcPr>
          <w:p>
            <w:pPr>
              <w:jc w:val="center"/>
              <w:rPr>
                <w:rFonts w:ascii="仿宋_GB2312" w:hAnsi="仿宋" w:eastAsia="仿宋_GB2312" w:cs="仿宋"/>
              </w:rPr>
            </w:pPr>
          </w:p>
        </w:tc>
        <w:tc>
          <w:tcPr>
            <w:tcW w:w="2351" w:type="dxa"/>
            <w:gridSpan w:val="2"/>
            <w:tcBorders>
              <w:left w:val="nil"/>
            </w:tcBorders>
            <w:vAlign w:val="center"/>
          </w:tcPr>
          <w:p>
            <w:pPr>
              <w:jc w:val="center"/>
              <w:rPr>
                <w:rFonts w:ascii="仿宋_GB2312" w:hAnsi="仿宋" w:eastAsia="仿宋_GB2312" w:cs="仿宋"/>
              </w:rPr>
            </w:pPr>
          </w:p>
        </w:tc>
        <w:tc>
          <w:tcPr>
            <w:tcW w:w="1721" w:type="dxa"/>
            <w:gridSpan w:val="2"/>
            <w:tcBorders>
              <w:left w:val="nil"/>
            </w:tcBorders>
            <w:vAlign w:val="center"/>
          </w:tcPr>
          <w:p>
            <w:pPr>
              <w:jc w:val="center"/>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ind w:firstLine="630" w:firstLineChars="300"/>
              <w:rPr>
                <w:rFonts w:ascii="仿宋_GB2312" w:hAnsi="仿宋" w:eastAsia="仿宋_GB2312" w:cs="仿宋"/>
              </w:rPr>
            </w:pPr>
            <w:r>
              <w:rPr>
                <w:rFonts w:hint="eastAsia" w:ascii="仿宋_GB2312" w:hAnsi="仿宋" w:eastAsia="仿宋_GB2312" w:cs="仿宋"/>
              </w:rPr>
              <w:t>……</w:t>
            </w:r>
          </w:p>
        </w:tc>
        <w:tc>
          <w:tcPr>
            <w:tcW w:w="2038" w:type="dxa"/>
            <w:gridSpan w:val="2"/>
            <w:tcBorders>
              <w:left w:val="nil"/>
            </w:tcBorders>
            <w:vAlign w:val="center"/>
          </w:tcPr>
          <w:p>
            <w:pPr>
              <w:jc w:val="center"/>
              <w:rPr>
                <w:rFonts w:ascii="仿宋_GB2312" w:hAnsi="仿宋" w:eastAsia="仿宋_GB2312" w:cs="仿宋"/>
              </w:rPr>
            </w:pPr>
          </w:p>
        </w:tc>
        <w:tc>
          <w:tcPr>
            <w:tcW w:w="2351" w:type="dxa"/>
            <w:gridSpan w:val="2"/>
            <w:tcBorders>
              <w:left w:val="nil"/>
            </w:tcBorders>
            <w:vAlign w:val="center"/>
          </w:tcPr>
          <w:p>
            <w:pPr>
              <w:jc w:val="center"/>
              <w:rPr>
                <w:rFonts w:ascii="仿宋_GB2312" w:hAnsi="仿宋" w:eastAsia="仿宋_GB2312" w:cs="仿宋"/>
              </w:rPr>
            </w:pPr>
          </w:p>
        </w:tc>
        <w:tc>
          <w:tcPr>
            <w:tcW w:w="1721" w:type="dxa"/>
            <w:gridSpan w:val="2"/>
            <w:tcBorders>
              <w:left w:val="nil"/>
            </w:tcBorders>
            <w:vAlign w:val="center"/>
          </w:tcPr>
          <w:p>
            <w:pPr>
              <w:jc w:val="center"/>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hint="eastAsia" w:ascii="仿宋_GB2312" w:hAnsi="仿宋" w:eastAsia="仿宋_GB2312" w:cs="仿宋"/>
              </w:rPr>
              <w:t>公用经费</w:t>
            </w:r>
          </w:p>
        </w:tc>
        <w:tc>
          <w:tcPr>
            <w:tcW w:w="2038"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w:t>
            </w:r>
            <w:r>
              <w:rPr>
                <w:rFonts w:hint="eastAsia" w:ascii="仿宋_GB2312" w:hAnsi="仿宋" w:eastAsia="仿宋_GB2312" w:cs="仿宋"/>
              </w:rPr>
              <w:t>其中：办公费</w:t>
            </w:r>
          </w:p>
        </w:tc>
        <w:tc>
          <w:tcPr>
            <w:tcW w:w="2038"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w:t>
            </w:r>
            <w:r>
              <w:rPr>
                <w:rFonts w:hint="eastAsia" w:ascii="仿宋_GB2312" w:hAnsi="仿宋" w:eastAsia="仿宋_GB2312" w:cs="仿宋"/>
              </w:rPr>
              <w:t>水费、电费</w:t>
            </w:r>
          </w:p>
        </w:tc>
        <w:tc>
          <w:tcPr>
            <w:tcW w:w="2038"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ind w:firstLine="1050" w:firstLineChars="500"/>
              <w:jc w:val="left"/>
              <w:rPr>
                <w:rFonts w:ascii="仿宋_GB2312" w:hAnsi="仿宋" w:eastAsia="仿宋_GB2312" w:cs="仿宋"/>
              </w:rPr>
            </w:pPr>
            <w:r>
              <w:rPr>
                <w:rFonts w:hint="eastAsia" w:ascii="仿宋_GB2312" w:hAnsi="仿宋" w:eastAsia="仿宋_GB2312" w:cs="仿宋"/>
              </w:rPr>
              <w:t>差旅费</w:t>
            </w:r>
          </w:p>
        </w:tc>
        <w:tc>
          <w:tcPr>
            <w:tcW w:w="2038" w:type="dxa"/>
            <w:gridSpan w:val="2"/>
            <w:tcBorders>
              <w:left w:val="nil"/>
            </w:tcBorders>
            <w:vAlign w:val="center"/>
          </w:tcPr>
          <w:p>
            <w:pPr>
              <w:jc w:val="center"/>
              <w:rPr>
                <w:rFonts w:ascii="仿宋_GB2312" w:hAnsi="仿宋" w:eastAsia="仿宋_GB2312" w:cs="仿宋"/>
                <w:color w:val="FF0000"/>
              </w:rPr>
            </w:pPr>
          </w:p>
        </w:tc>
        <w:tc>
          <w:tcPr>
            <w:tcW w:w="2351" w:type="dxa"/>
            <w:gridSpan w:val="2"/>
            <w:tcBorders>
              <w:left w:val="nil"/>
            </w:tcBorders>
            <w:vAlign w:val="center"/>
          </w:tcPr>
          <w:p>
            <w:pPr>
              <w:jc w:val="center"/>
              <w:rPr>
                <w:rFonts w:ascii="仿宋_GB2312" w:hAnsi="仿宋" w:eastAsia="仿宋_GB2312" w:cs="仿宋"/>
                <w:color w:val="FF0000"/>
              </w:rPr>
            </w:pPr>
          </w:p>
        </w:tc>
        <w:tc>
          <w:tcPr>
            <w:tcW w:w="1721" w:type="dxa"/>
            <w:gridSpan w:val="2"/>
            <w:tcBorders>
              <w:left w:val="nil"/>
            </w:tcBorders>
            <w:vAlign w:val="center"/>
          </w:tcPr>
          <w:p>
            <w:pPr>
              <w:jc w:val="center"/>
              <w:rPr>
                <w:rFonts w:ascii="仿宋_GB2312" w:hAnsi="仿宋" w:eastAsia="仿宋_GB2312"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ascii="仿宋_GB2312" w:hAnsi="仿宋" w:eastAsia="仿宋_GB2312" w:cs="仿宋"/>
              </w:rPr>
              <w:t xml:space="preserve">          </w:t>
            </w:r>
            <w:r>
              <w:rPr>
                <w:rFonts w:hint="eastAsia" w:ascii="仿宋_GB2312" w:hAnsi="仿宋" w:eastAsia="仿宋_GB2312" w:cs="仿宋"/>
              </w:rPr>
              <w:t>会议费</w:t>
            </w:r>
          </w:p>
        </w:tc>
        <w:tc>
          <w:tcPr>
            <w:tcW w:w="2038"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235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c>
          <w:tcPr>
            <w:tcW w:w="1721" w:type="dxa"/>
            <w:gridSpan w:val="2"/>
            <w:tcBorders>
              <w:left w:val="nil"/>
            </w:tcBorders>
            <w:vAlign w:val="center"/>
          </w:tcPr>
          <w:p>
            <w:pPr>
              <w:jc w:val="center"/>
              <w:rPr>
                <w:rFonts w:ascii="仿宋_GB2312" w:hAnsi="仿宋" w:eastAsia="仿宋_GB2312" w:cs="仿宋"/>
                <w:color w:val="FF0000"/>
              </w:rPr>
            </w:pPr>
            <w:r>
              <w:rPr>
                <w:rFonts w:hint="eastAsia" w:ascii="仿宋_GB2312" w:hAnsi="仿宋" w:eastAsia="仿宋_GB2312" w:cs="仿宋"/>
                <w:color w:val="FF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ind w:firstLine="1050" w:firstLineChars="500"/>
              <w:jc w:val="left"/>
              <w:rPr>
                <w:rFonts w:ascii="仿宋_GB2312" w:hAnsi="仿宋" w:eastAsia="仿宋_GB2312" w:cs="仿宋"/>
              </w:rPr>
            </w:pPr>
            <w:r>
              <w:rPr>
                <w:rFonts w:hint="eastAsia" w:ascii="仿宋_GB2312" w:hAnsi="仿宋" w:eastAsia="仿宋_GB2312" w:cs="仿宋"/>
              </w:rPr>
              <w:t>培训费</w:t>
            </w:r>
          </w:p>
        </w:tc>
        <w:tc>
          <w:tcPr>
            <w:tcW w:w="2038" w:type="dxa"/>
            <w:gridSpan w:val="2"/>
            <w:tcBorders>
              <w:left w:val="nil"/>
            </w:tcBorders>
            <w:vAlign w:val="center"/>
          </w:tcPr>
          <w:p>
            <w:pPr>
              <w:jc w:val="center"/>
              <w:rPr>
                <w:rFonts w:ascii="仿宋_GB2312" w:hAnsi="仿宋" w:eastAsia="仿宋_GB2312" w:cs="仿宋"/>
                <w:color w:val="FF0000"/>
              </w:rPr>
            </w:pPr>
          </w:p>
        </w:tc>
        <w:tc>
          <w:tcPr>
            <w:tcW w:w="2351" w:type="dxa"/>
            <w:gridSpan w:val="2"/>
            <w:tcBorders>
              <w:left w:val="nil"/>
            </w:tcBorders>
            <w:vAlign w:val="center"/>
          </w:tcPr>
          <w:p>
            <w:pPr>
              <w:jc w:val="center"/>
              <w:rPr>
                <w:rFonts w:ascii="仿宋_GB2312" w:hAnsi="仿宋" w:eastAsia="仿宋_GB2312" w:cs="仿宋"/>
                <w:color w:val="FF0000"/>
              </w:rPr>
            </w:pPr>
          </w:p>
        </w:tc>
        <w:tc>
          <w:tcPr>
            <w:tcW w:w="1721" w:type="dxa"/>
            <w:gridSpan w:val="2"/>
            <w:tcBorders>
              <w:left w:val="nil"/>
            </w:tcBorders>
            <w:vAlign w:val="center"/>
          </w:tcPr>
          <w:p>
            <w:pPr>
              <w:jc w:val="center"/>
              <w:rPr>
                <w:rFonts w:ascii="仿宋_GB2312" w:hAnsi="仿宋" w:eastAsia="仿宋_GB2312"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jc w:val="left"/>
              <w:rPr>
                <w:rFonts w:ascii="仿宋_GB2312" w:hAnsi="仿宋" w:eastAsia="仿宋_GB2312" w:cs="仿宋"/>
              </w:rPr>
            </w:pPr>
            <w:r>
              <w:rPr>
                <w:rFonts w:hint="eastAsia" w:ascii="仿宋_GB2312" w:hAnsi="仿宋" w:eastAsia="仿宋_GB2312" w:cs="仿宋"/>
              </w:rPr>
              <w:t>政府采购金额</w:t>
            </w:r>
          </w:p>
        </w:tc>
        <w:tc>
          <w:tcPr>
            <w:tcW w:w="2038"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Align w:val="center"/>
          </w:tcPr>
          <w:p>
            <w:pPr>
              <w:jc w:val="left"/>
              <w:rPr>
                <w:rFonts w:ascii="仿宋_GB2312" w:hAnsi="仿宋" w:eastAsia="仿宋_GB2312" w:cs="仿宋"/>
              </w:rPr>
            </w:pPr>
            <w:r>
              <w:rPr>
                <w:rFonts w:hint="eastAsia" w:ascii="仿宋_GB2312" w:hAnsi="仿宋" w:eastAsia="仿宋_GB2312" w:cs="仿宋"/>
              </w:rPr>
              <w:t>部门基本支出预算调整</w:t>
            </w:r>
            <w:r>
              <w:rPr>
                <w:rFonts w:ascii="仿宋_GB2312" w:hAnsi="仿宋" w:eastAsia="仿宋_GB2312" w:cs="仿宋"/>
              </w:rPr>
              <w:t xml:space="preserve"> </w:t>
            </w:r>
          </w:p>
        </w:tc>
        <w:tc>
          <w:tcPr>
            <w:tcW w:w="2038" w:type="dxa"/>
            <w:gridSpan w:val="2"/>
            <w:tcBorders>
              <w:left w:val="nil"/>
            </w:tcBorders>
            <w:vAlign w:val="center"/>
          </w:tcPr>
          <w:p>
            <w:pPr>
              <w:jc w:val="center"/>
              <w:rPr>
                <w:rFonts w:ascii="仿宋_GB2312" w:hAnsi="仿宋" w:eastAsia="仿宋_GB2312" w:cs="仿宋"/>
              </w:rPr>
            </w:pPr>
            <w:r>
              <w:rPr>
                <w:rFonts w:ascii="仿宋_GB2312" w:hAnsi="仿宋" w:eastAsia="仿宋_GB2312" w:cs="仿宋"/>
              </w:rPr>
              <w:t>——</w:t>
            </w:r>
          </w:p>
        </w:tc>
        <w:tc>
          <w:tcPr>
            <w:tcW w:w="235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1721" w:type="dxa"/>
            <w:gridSpan w:val="2"/>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tcBorders>
            <w:vAlign w:val="center"/>
          </w:tcPr>
          <w:p>
            <w:pPr>
              <w:jc w:val="center"/>
              <w:rPr>
                <w:rFonts w:ascii="仿宋_GB2312" w:hAnsi="仿宋" w:eastAsia="仿宋_GB2312" w:cs="仿宋"/>
              </w:rPr>
            </w:pPr>
            <w:r>
              <w:rPr>
                <w:rFonts w:hint="eastAsia" w:ascii="仿宋_GB2312" w:hAnsi="仿宋" w:eastAsia="仿宋_GB2312" w:cs="仿宋"/>
              </w:rPr>
              <w:t>楼堂馆所控制情况</w:t>
            </w:r>
            <w:r>
              <w:rPr>
                <w:rFonts w:ascii="仿宋_GB2312" w:hAnsi="仿宋" w:eastAsia="仿宋_GB2312" w:cs="仿宋"/>
              </w:rPr>
              <w:br w:type="textWrapping"/>
            </w:r>
            <w:r>
              <w:rPr>
                <w:rFonts w:hint="eastAsia" w:ascii="仿宋_GB2312" w:hAnsi="仿宋" w:eastAsia="仿宋_GB2312" w:cs="仿宋"/>
              </w:rPr>
              <w:t>（</w:t>
            </w:r>
            <w:r>
              <w:rPr>
                <w:rFonts w:ascii="仿宋_GB2312" w:hAnsi="仿宋" w:eastAsia="仿宋_GB2312" w:cs="仿宋"/>
              </w:rPr>
              <w:t>2020</w:t>
            </w:r>
            <w:r>
              <w:rPr>
                <w:rFonts w:hint="eastAsia" w:ascii="仿宋_GB2312" w:hAnsi="仿宋" w:eastAsia="仿宋_GB2312" w:cs="仿宋"/>
              </w:rPr>
              <w:t>年完工项目）</w:t>
            </w:r>
          </w:p>
        </w:tc>
        <w:tc>
          <w:tcPr>
            <w:tcW w:w="1189"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批复规模</w:t>
            </w:r>
            <w:r>
              <w:rPr>
                <w:rFonts w:ascii="仿宋_GB2312" w:hAnsi="仿宋" w:eastAsia="仿宋_GB2312" w:cs="仿宋"/>
              </w:rPr>
              <w:br w:type="textWrapping"/>
            </w:r>
            <w:r>
              <w:rPr>
                <w:rFonts w:hint="eastAsia" w:ascii="仿宋_GB2312" w:hAnsi="仿宋" w:eastAsia="仿宋_GB2312" w:cs="仿宋"/>
              </w:rPr>
              <w:t>（</w:t>
            </w:r>
            <w:r>
              <w:rPr>
                <w:rFonts w:hint="eastAsia" w:ascii="仿宋_GB2312" w:hAnsi="仿宋" w:eastAsia="仿宋" w:cs="仿宋"/>
              </w:rPr>
              <w:t>㎡</w:t>
            </w:r>
            <w:r>
              <w:rPr>
                <w:rFonts w:hint="eastAsia" w:ascii="仿宋_GB2312" w:hAnsi="仿宋" w:eastAsia="仿宋_GB2312" w:cs="仿宋"/>
              </w:rPr>
              <w:t>）</w:t>
            </w:r>
          </w:p>
        </w:tc>
        <w:tc>
          <w:tcPr>
            <w:tcW w:w="849"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实际规模（</w:t>
            </w:r>
            <w:r>
              <w:rPr>
                <w:rFonts w:hint="eastAsia" w:ascii="仿宋_GB2312" w:hAnsi="仿宋" w:eastAsia="仿宋" w:cs="仿宋"/>
              </w:rPr>
              <w:t>㎡</w:t>
            </w:r>
            <w:r>
              <w:rPr>
                <w:rFonts w:hint="eastAsia" w:ascii="仿宋_GB2312" w:hAnsi="仿宋" w:eastAsia="仿宋_GB2312" w:cs="仿宋"/>
              </w:rPr>
              <w:t>）</w:t>
            </w:r>
          </w:p>
        </w:tc>
        <w:tc>
          <w:tcPr>
            <w:tcW w:w="1129"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规模控制率</w:t>
            </w:r>
          </w:p>
        </w:tc>
        <w:tc>
          <w:tcPr>
            <w:tcW w:w="1222"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预算投资（万元）</w:t>
            </w:r>
          </w:p>
        </w:tc>
        <w:tc>
          <w:tcPr>
            <w:tcW w:w="858"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实际投资（万元）</w:t>
            </w:r>
          </w:p>
        </w:tc>
        <w:tc>
          <w:tcPr>
            <w:tcW w:w="863" w:type="dxa"/>
            <w:tcBorders>
              <w:left w:val="nil"/>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54" w:type="dxa"/>
            <w:vMerge w:val="continue"/>
            <w:tcBorders>
              <w:top w:val="nil"/>
            </w:tcBorders>
            <w:vAlign w:val="center"/>
          </w:tcPr>
          <w:p>
            <w:pPr>
              <w:jc w:val="left"/>
              <w:rPr>
                <w:rFonts w:ascii="仿宋_GB2312" w:hAnsi="仿宋" w:eastAsia="仿宋_GB2312" w:cs="仿宋"/>
              </w:rPr>
            </w:pPr>
          </w:p>
        </w:tc>
        <w:tc>
          <w:tcPr>
            <w:tcW w:w="1189"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849" w:type="dxa"/>
            <w:tcBorders>
              <w:left w:val="nil"/>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129" w:type="dxa"/>
            <w:tcBorders>
              <w:left w:val="nil"/>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222" w:type="dxa"/>
            <w:tcBorders>
              <w:left w:val="nil"/>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58" w:type="dxa"/>
            <w:tcBorders>
              <w:left w:val="nil"/>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63" w:type="dxa"/>
            <w:tcBorders>
              <w:left w:val="nil"/>
            </w:tcBorders>
            <w:vAlign w:val="center"/>
          </w:tcPr>
          <w:p>
            <w:pPr>
              <w:jc w:val="left"/>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354" w:type="dxa"/>
            <w:vAlign w:val="center"/>
          </w:tcPr>
          <w:p>
            <w:pPr>
              <w:jc w:val="center"/>
              <w:rPr>
                <w:rFonts w:ascii="仿宋_GB2312" w:hAnsi="仿宋" w:eastAsia="仿宋_GB2312" w:cs="仿宋"/>
              </w:rPr>
            </w:pPr>
            <w:r>
              <w:rPr>
                <w:rFonts w:hint="eastAsia" w:ascii="仿宋_GB2312" w:hAnsi="仿宋" w:eastAsia="仿宋_GB2312" w:cs="仿宋"/>
              </w:rPr>
              <w:t>厉行节约保障措施</w:t>
            </w:r>
          </w:p>
        </w:tc>
        <w:tc>
          <w:tcPr>
            <w:tcW w:w="6110" w:type="dxa"/>
            <w:gridSpan w:val="6"/>
            <w:tcBorders>
              <w:left w:val="nil"/>
            </w:tcBorders>
            <w:vAlign w:val="center"/>
          </w:tcPr>
          <w:p>
            <w:pPr>
              <w:jc w:val="center"/>
              <w:rPr>
                <w:rFonts w:ascii="仿宋_GB2312" w:hAnsi="仿宋" w:eastAsia="仿宋_GB2312" w:cs="仿宋"/>
              </w:rPr>
            </w:pPr>
            <w:r>
              <w:rPr>
                <w:rFonts w:hint="eastAsia" w:ascii="仿宋_GB2312" w:hAnsi="仿宋" w:eastAsia="仿宋_GB2312" w:cs="仿宋"/>
              </w:rPr>
              <w:t>　</w:t>
            </w:r>
          </w:p>
        </w:tc>
      </w:tr>
    </w:tbl>
    <w:p>
      <w:pPr>
        <w:spacing w:line="360" w:lineRule="exact"/>
        <w:rPr>
          <w:rFonts w:ascii="仿宋_GB2312" w:hAnsi="仿宋" w:eastAsia="仿宋_GB2312" w:cs="仿宋"/>
        </w:rPr>
      </w:pPr>
      <w:r>
        <w:rPr>
          <w:rFonts w:hint="eastAsia" w:ascii="仿宋_GB2312" w:hAnsi="仿宋" w:eastAsia="仿宋_GB2312" w:cs="仿宋"/>
        </w:rPr>
        <w:t>说明：项目支出需要填报除基本支出以外的所有项目支出情况，公用经费填报基本支出中的一般商品和服务支出。</w:t>
      </w:r>
    </w:p>
    <w:p>
      <w:pPr>
        <w:spacing w:line="360" w:lineRule="exac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before="156" w:beforeLines="50"/>
        <w:jc w:val="left"/>
        <w:rPr>
          <w:rFonts w:eastAsia="黑体"/>
          <w:sz w:val="32"/>
          <w:szCs w:val="32"/>
        </w:rPr>
      </w:pPr>
      <w:r>
        <w:rPr>
          <w:rFonts w:hint="eastAsia" w:eastAsia="黑体"/>
          <w:sz w:val="32"/>
          <w:szCs w:val="32"/>
        </w:rPr>
        <w:t>附件</w:t>
      </w:r>
      <w:r>
        <w:rPr>
          <w:rFonts w:eastAsia="黑体"/>
          <w:sz w:val="32"/>
          <w:szCs w:val="32"/>
        </w:rPr>
        <w:t>２</w:t>
      </w:r>
    </w:p>
    <w:p>
      <w:pPr>
        <w:spacing w:before="120" w:beforeLines="50"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部门整体支出绩效自评表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212"/>
        <w:gridCol w:w="1083"/>
        <w:gridCol w:w="88"/>
        <w:gridCol w:w="1165"/>
        <w:gridCol w:w="1104"/>
        <w:gridCol w:w="688"/>
        <w:gridCol w:w="87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046" w:type="dxa"/>
            <w:vAlign w:val="center"/>
          </w:tcPr>
          <w:p>
            <w:pPr>
              <w:spacing w:line="260" w:lineRule="exact"/>
              <w:jc w:val="center"/>
              <w:rPr>
                <w:rFonts w:eastAsia="仿宋_GB2312"/>
                <w:color w:val="000000"/>
              </w:rPr>
            </w:pPr>
            <w:r>
              <w:rPr>
                <w:rFonts w:hint="eastAsia"/>
                <w:color w:val="000000"/>
              </w:rPr>
              <w:t>州</w:t>
            </w:r>
            <w:r>
              <w:rPr>
                <w:rFonts w:hint="eastAsia" w:eastAsia="仿宋_GB2312"/>
                <w:color w:val="000000"/>
              </w:rPr>
              <w:t>级预算部门名</w:t>
            </w:r>
            <w:r>
              <w:rPr>
                <w:rFonts w:hint="eastAsia" w:cs="宋体"/>
                <w:color w:val="000000"/>
              </w:rPr>
              <w:t>称</w:t>
            </w:r>
          </w:p>
        </w:tc>
        <w:tc>
          <w:tcPr>
            <w:tcW w:w="8963" w:type="dxa"/>
            <w:gridSpan w:val="9"/>
            <w:tcBorders>
              <w:left w:val="nil"/>
            </w:tcBorders>
            <w:vAlign w:val="center"/>
          </w:tcPr>
          <w:p>
            <w:pPr>
              <w:spacing w:line="260" w:lineRule="exact"/>
              <w:jc w:val="center"/>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046" w:type="dxa"/>
            <w:vMerge w:val="restart"/>
            <w:tcBorders>
              <w:top w:val="nil"/>
            </w:tcBorders>
            <w:vAlign w:val="center"/>
          </w:tcPr>
          <w:p>
            <w:pPr>
              <w:spacing w:line="260" w:lineRule="exact"/>
              <w:jc w:val="center"/>
              <w:rPr>
                <w:rFonts w:eastAsia="仿宋_GB2312"/>
                <w:color w:val="000000"/>
              </w:rPr>
            </w:pPr>
            <w:r>
              <w:rPr>
                <w:rFonts w:hint="eastAsia" w:eastAsia="仿宋_GB2312"/>
                <w:color w:val="000000"/>
              </w:rPr>
              <w:t>年度</w:t>
            </w:r>
            <w:r>
              <w:rPr>
                <w:rFonts w:hint="eastAsia" w:cs="宋体"/>
                <w:color w:val="000000"/>
              </w:rPr>
              <w:t>预</w:t>
            </w:r>
          </w:p>
          <w:p>
            <w:pPr>
              <w:spacing w:line="260" w:lineRule="exact"/>
              <w:jc w:val="center"/>
              <w:rPr>
                <w:rFonts w:eastAsia="仿宋_GB2312"/>
                <w:color w:val="000000"/>
              </w:rPr>
            </w:pPr>
            <w:r>
              <w:rPr>
                <w:rFonts w:hint="eastAsia" w:eastAsia="仿宋_GB2312"/>
                <w:color w:val="000000"/>
              </w:rPr>
              <w:t>算申请</w:t>
            </w:r>
            <w:r>
              <w:rPr>
                <w:rFonts w:eastAsia="仿宋_GB2312"/>
                <w:color w:val="000000"/>
              </w:rPr>
              <w:br w:type="textWrapping"/>
            </w:r>
            <w:r>
              <w:rPr>
                <w:rFonts w:hint="eastAsia" w:eastAsia="仿宋_GB2312"/>
                <w:color w:val="000000"/>
              </w:rPr>
              <w:t>（万元</w:t>
            </w:r>
            <w:r>
              <w:rPr>
                <w:rFonts w:hint="eastAsia" w:cs="宋体"/>
                <w:color w:val="000000"/>
              </w:rPr>
              <w:t>）</w:t>
            </w:r>
          </w:p>
        </w:tc>
        <w:tc>
          <w:tcPr>
            <w:tcW w:w="2564" w:type="dxa"/>
            <w:gridSpan w:val="2"/>
            <w:tcBorders>
              <w:left w:val="nil"/>
            </w:tcBorders>
            <w:vAlign w:val="center"/>
          </w:tcPr>
          <w:p>
            <w:pPr>
              <w:spacing w:line="260" w:lineRule="exact"/>
              <w:jc w:val="center"/>
              <w:rPr>
                <w:rFonts w:eastAsia="仿宋_GB2312"/>
              </w:rPr>
            </w:pPr>
          </w:p>
        </w:tc>
        <w:tc>
          <w:tcPr>
            <w:tcW w:w="1083" w:type="dxa"/>
            <w:tcBorders>
              <w:left w:val="nil"/>
            </w:tcBorders>
            <w:vAlign w:val="center"/>
          </w:tcPr>
          <w:p>
            <w:pPr>
              <w:spacing w:line="260" w:lineRule="exact"/>
              <w:jc w:val="center"/>
            </w:pPr>
            <w:r>
              <w:rPr>
                <w:rFonts w:hint="eastAsia" w:eastAsia="仿宋_GB2312"/>
              </w:rPr>
              <w:t>年</w:t>
            </w:r>
            <w:r>
              <w:rPr>
                <w:rFonts w:hint="eastAsia" w:cs="宋体"/>
              </w:rPr>
              <w:t>初</w:t>
            </w:r>
          </w:p>
          <w:p>
            <w:pPr>
              <w:spacing w:line="260" w:lineRule="exact"/>
              <w:jc w:val="center"/>
            </w:pPr>
            <w:r>
              <w:rPr>
                <w:rFonts w:hint="eastAsia" w:eastAsia="仿宋_GB2312"/>
              </w:rPr>
              <w:t>预算</w:t>
            </w:r>
            <w:r>
              <w:rPr>
                <w:rFonts w:hint="eastAsia" w:cs="宋体"/>
              </w:rPr>
              <w:t>数</w:t>
            </w:r>
          </w:p>
        </w:tc>
        <w:tc>
          <w:tcPr>
            <w:tcW w:w="1253" w:type="dxa"/>
            <w:gridSpan w:val="2"/>
            <w:tcBorders>
              <w:left w:val="nil"/>
            </w:tcBorders>
            <w:vAlign w:val="center"/>
          </w:tcPr>
          <w:p>
            <w:pPr>
              <w:spacing w:line="260" w:lineRule="exact"/>
              <w:jc w:val="center"/>
              <w:rPr>
                <w:rFonts w:eastAsia="仿宋_GB2312"/>
              </w:rPr>
            </w:pPr>
            <w:r>
              <w:rPr>
                <w:rFonts w:hint="eastAsia" w:eastAsia="仿宋_GB2312"/>
              </w:rPr>
              <w:t>全年</w:t>
            </w:r>
          </w:p>
          <w:p>
            <w:pPr>
              <w:spacing w:line="260" w:lineRule="exact"/>
              <w:jc w:val="center"/>
            </w:pPr>
            <w:r>
              <w:rPr>
                <w:rFonts w:hint="eastAsia" w:eastAsia="仿宋_GB2312"/>
              </w:rPr>
              <w:t>预算</w:t>
            </w:r>
            <w:r>
              <w:rPr>
                <w:rFonts w:hint="eastAsia" w:cs="宋体"/>
              </w:rPr>
              <w:t>数</w:t>
            </w:r>
          </w:p>
        </w:tc>
        <w:tc>
          <w:tcPr>
            <w:tcW w:w="1104" w:type="dxa"/>
            <w:tcBorders>
              <w:left w:val="nil"/>
            </w:tcBorders>
            <w:vAlign w:val="center"/>
          </w:tcPr>
          <w:p>
            <w:pPr>
              <w:spacing w:line="260" w:lineRule="exact"/>
              <w:jc w:val="center"/>
            </w:pPr>
            <w:r>
              <w:rPr>
                <w:rFonts w:hint="eastAsia" w:eastAsia="仿宋_GB2312"/>
              </w:rPr>
              <w:t>全</w:t>
            </w:r>
            <w:r>
              <w:rPr>
                <w:rFonts w:hint="eastAsia" w:cs="宋体"/>
              </w:rPr>
              <w:t>年</w:t>
            </w:r>
          </w:p>
          <w:p>
            <w:pPr>
              <w:spacing w:line="260" w:lineRule="exact"/>
              <w:jc w:val="center"/>
            </w:pPr>
            <w:r>
              <w:rPr>
                <w:rFonts w:hint="eastAsia" w:eastAsia="仿宋_GB2312"/>
              </w:rPr>
              <w:t>执行</w:t>
            </w:r>
            <w:r>
              <w:rPr>
                <w:rFonts w:hint="eastAsia" w:cs="宋体"/>
              </w:rPr>
              <w:t>数</w:t>
            </w:r>
          </w:p>
        </w:tc>
        <w:tc>
          <w:tcPr>
            <w:tcW w:w="688" w:type="dxa"/>
            <w:tcBorders>
              <w:left w:val="nil"/>
            </w:tcBorders>
            <w:vAlign w:val="center"/>
          </w:tcPr>
          <w:p>
            <w:pPr>
              <w:spacing w:line="260" w:lineRule="exact"/>
              <w:jc w:val="center"/>
              <w:rPr>
                <w:rFonts w:eastAsia="仿宋_GB2312"/>
              </w:rPr>
            </w:pPr>
            <w:r>
              <w:rPr>
                <w:rFonts w:hint="eastAsia" w:eastAsia="仿宋_GB2312"/>
              </w:rPr>
              <w:t>分</w:t>
            </w:r>
            <w:r>
              <w:rPr>
                <w:rFonts w:hint="eastAsia" w:cs="宋体"/>
              </w:rPr>
              <w:t>值</w:t>
            </w:r>
          </w:p>
        </w:tc>
        <w:tc>
          <w:tcPr>
            <w:tcW w:w="870" w:type="dxa"/>
            <w:tcBorders>
              <w:left w:val="nil"/>
            </w:tcBorders>
            <w:vAlign w:val="center"/>
          </w:tcPr>
          <w:p>
            <w:pPr>
              <w:spacing w:line="260" w:lineRule="exact"/>
              <w:jc w:val="center"/>
              <w:rPr>
                <w:rFonts w:eastAsia="仿宋_GB2312"/>
              </w:rPr>
            </w:pPr>
            <w:r>
              <w:rPr>
                <w:rFonts w:hint="eastAsia" w:eastAsia="仿宋_GB2312"/>
              </w:rPr>
              <w:t>执行</w:t>
            </w:r>
            <w:r>
              <w:rPr>
                <w:rFonts w:hint="eastAsia" w:cs="宋体"/>
              </w:rPr>
              <w:t>率</w:t>
            </w:r>
          </w:p>
        </w:tc>
        <w:tc>
          <w:tcPr>
            <w:tcW w:w="1401" w:type="dxa"/>
            <w:tcBorders>
              <w:left w:val="nil"/>
            </w:tcBorders>
            <w:vAlign w:val="center"/>
          </w:tcPr>
          <w:p>
            <w:pPr>
              <w:spacing w:line="260" w:lineRule="exact"/>
              <w:jc w:val="center"/>
              <w:rPr>
                <w:rFonts w:eastAsia="仿宋_GB2312"/>
              </w:rPr>
            </w:pPr>
            <w:r>
              <w:rPr>
                <w:rFonts w:hint="eastAsia"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rPr>
                <w:rFonts w:eastAsia="仿宋_GB2312"/>
              </w:rPr>
            </w:pPr>
            <w:r>
              <w:rPr>
                <w:rFonts w:hint="eastAsia" w:eastAsia="仿宋_GB2312"/>
                <w:color w:val="000000"/>
              </w:rPr>
              <w:t>年度资金总</w:t>
            </w:r>
            <w:r>
              <w:rPr>
                <w:rFonts w:hint="eastAsia" w:cs="宋体"/>
                <w:color w:val="000000"/>
              </w:rPr>
              <w:t>额</w:t>
            </w:r>
          </w:p>
        </w:tc>
        <w:tc>
          <w:tcPr>
            <w:tcW w:w="1083" w:type="dxa"/>
            <w:tcBorders>
              <w:left w:val="nil"/>
            </w:tcBorders>
            <w:vAlign w:val="center"/>
          </w:tcPr>
          <w:p>
            <w:pPr>
              <w:spacing w:line="260" w:lineRule="exact"/>
              <w:jc w:val="center"/>
              <w:rPr>
                <w:rFonts w:eastAsia="仿宋_GB2312"/>
              </w:rPr>
            </w:pPr>
          </w:p>
        </w:tc>
        <w:tc>
          <w:tcPr>
            <w:tcW w:w="1253" w:type="dxa"/>
            <w:gridSpan w:val="2"/>
            <w:tcBorders>
              <w:left w:val="nil"/>
            </w:tcBorders>
            <w:vAlign w:val="center"/>
          </w:tcPr>
          <w:p>
            <w:pPr>
              <w:spacing w:line="260" w:lineRule="exact"/>
              <w:jc w:val="center"/>
              <w:rPr>
                <w:rFonts w:eastAsia="仿宋_GB2312"/>
              </w:rPr>
            </w:pPr>
          </w:p>
        </w:tc>
        <w:tc>
          <w:tcPr>
            <w:tcW w:w="1104" w:type="dxa"/>
            <w:tcBorders>
              <w:left w:val="nil"/>
            </w:tcBorders>
            <w:vAlign w:val="center"/>
          </w:tcPr>
          <w:p>
            <w:pPr>
              <w:spacing w:line="260" w:lineRule="exact"/>
              <w:jc w:val="center"/>
              <w:rPr>
                <w:rFonts w:eastAsia="仿宋_GB2312"/>
              </w:rPr>
            </w:pPr>
          </w:p>
        </w:tc>
        <w:tc>
          <w:tcPr>
            <w:tcW w:w="688" w:type="dxa"/>
            <w:vAlign w:val="center"/>
          </w:tcPr>
          <w:p>
            <w:pPr>
              <w:spacing w:line="260" w:lineRule="exact"/>
              <w:jc w:val="center"/>
              <w:rPr>
                <w:rFonts w:eastAsia="仿宋_GB2312"/>
              </w:rPr>
            </w:pPr>
            <w:r>
              <w:rPr>
                <w:rFonts w:eastAsia="仿宋_GB2312"/>
              </w:rPr>
              <w:t>10</w:t>
            </w:r>
          </w:p>
        </w:tc>
        <w:tc>
          <w:tcPr>
            <w:tcW w:w="870" w:type="dxa"/>
            <w:vAlign w:val="center"/>
          </w:tcPr>
          <w:p>
            <w:pPr>
              <w:spacing w:line="260" w:lineRule="exact"/>
              <w:jc w:val="center"/>
              <w:rPr>
                <w:rFonts w:eastAsia="仿宋_GB2312"/>
              </w:rPr>
            </w:pPr>
          </w:p>
        </w:tc>
        <w:tc>
          <w:tcPr>
            <w:tcW w:w="1401" w:type="dxa"/>
            <w:tcBorders>
              <w:left w:val="nil"/>
            </w:tcBorders>
            <w:vAlign w:val="center"/>
          </w:tcPr>
          <w:p>
            <w:pPr>
              <w:spacing w:line="2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jc w:val="left"/>
              <w:rPr>
                <w:rFonts w:eastAsia="仿宋_GB2312"/>
                <w:color w:val="000000"/>
              </w:rPr>
            </w:pPr>
            <w:r>
              <w:rPr>
                <w:rFonts w:hint="eastAsia" w:eastAsia="仿宋_GB2312"/>
                <w:color w:val="000000"/>
              </w:rPr>
              <w:t>按收入性质分</w:t>
            </w:r>
            <w:r>
              <w:rPr>
                <w:rFonts w:hint="eastAsia" w:cs="宋体"/>
                <w:color w:val="000000"/>
              </w:rPr>
              <w:t>：</w:t>
            </w:r>
          </w:p>
        </w:tc>
        <w:tc>
          <w:tcPr>
            <w:tcW w:w="1083" w:type="dxa"/>
            <w:vAlign w:val="center"/>
          </w:tcPr>
          <w:p>
            <w:pPr>
              <w:spacing w:line="260" w:lineRule="exact"/>
              <w:jc w:val="left"/>
              <w:rPr>
                <w:rFonts w:eastAsia="仿宋_GB2312"/>
                <w:color w:val="000000"/>
              </w:rPr>
            </w:pPr>
          </w:p>
        </w:tc>
        <w:tc>
          <w:tcPr>
            <w:tcW w:w="1253" w:type="dxa"/>
            <w:gridSpan w:val="2"/>
            <w:vAlign w:val="center"/>
          </w:tcPr>
          <w:p>
            <w:pPr>
              <w:spacing w:line="260" w:lineRule="exact"/>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jc w:val="left"/>
              <w:rPr>
                <w:rFonts w:eastAsia="仿宋_GB2312"/>
                <w:color w:val="000000"/>
              </w:rPr>
            </w:pPr>
            <w:r>
              <w:rPr>
                <w:rFonts w:eastAsia="仿宋_GB2312"/>
                <w:color w:val="000000"/>
              </w:rPr>
              <w:t xml:space="preserve">  </w:t>
            </w:r>
            <w:r>
              <w:rPr>
                <w:rFonts w:hint="eastAsia" w:eastAsia="仿宋_GB2312"/>
                <w:color w:val="000000"/>
              </w:rPr>
              <w:t>一般公共预算</w:t>
            </w:r>
          </w:p>
        </w:tc>
        <w:tc>
          <w:tcPr>
            <w:tcW w:w="1083" w:type="dxa"/>
            <w:vAlign w:val="center"/>
          </w:tcPr>
          <w:p>
            <w:pPr>
              <w:spacing w:line="260" w:lineRule="exact"/>
              <w:jc w:val="left"/>
              <w:rPr>
                <w:rFonts w:eastAsia="仿宋_GB2312"/>
                <w:color w:val="000000"/>
              </w:rPr>
            </w:pPr>
          </w:p>
        </w:tc>
        <w:tc>
          <w:tcPr>
            <w:tcW w:w="1253" w:type="dxa"/>
            <w:gridSpan w:val="2"/>
            <w:vAlign w:val="center"/>
          </w:tcPr>
          <w:p>
            <w:pPr>
              <w:spacing w:line="260" w:lineRule="exact"/>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ind w:firstLine="210" w:firstLineChars="100"/>
              <w:jc w:val="left"/>
              <w:rPr>
                <w:rFonts w:eastAsia="仿宋_GB2312"/>
                <w:color w:val="000000"/>
              </w:rPr>
            </w:pPr>
            <w:r>
              <w:rPr>
                <w:rFonts w:hint="eastAsia" w:eastAsia="仿宋_GB2312"/>
                <w:color w:val="000000"/>
              </w:rPr>
              <w:t>政府性基金拨款</w:t>
            </w:r>
          </w:p>
        </w:tc>
        <w:tc>
          <w:tcPr>
            <w:tcW w:w="1083" w:type="dxa"/>
            <w:vAlign w:val="center"/>
          </w:tcPr>
          <w:p>
            <w:pPr>
              <w:spacing w:line="260" w:lineRule="exact"/>
              <w:ind w:firstLine="840" w:firstLineChars="400"/>
              <w:jc w:val="left"/>
              <w:rPr>
                <w:rFonts w:eastAsia="仿宋_GB2312"/>
                <w:color w:val="000000"/>
              </w:rPr>
            </w:pPr>
          </w:p>
        </w:tc>
        <w:tc>
          <w:tcPr>
            <w:tcW w:w="1253" w:type="dxa"/>
            <w:gridSpan w:val="2"/>
            <w:vAlign w:val="center"/>
          </w:tcPr>
          <w:p>
            <w:pPr>
              <w:spacing w:line="260" w:lineRule="exact"/>
              <w:ind w:firstLine="840" w:firstLineChars="400"/>
              <w:jc w:val="left"/>
              <w:rPr>
                <w:rFonts w:eastAsia="仿宋_GB2312"/>
                <w:color w:val="000000"/>
              </w:rPr>
            </w:pPr>
          </w:p>
        </w:tc>
        <w:tc>
          <w:tcPr>
            <w:tcW w:w="1104" w:type="dxa"/>
            <w:tcBorders>
              <w:left w:val="nil"/>
            </w:tcBorders>
            <w:vAlign w:val="center"/>
          </w:tcPr>
          <w:p>
            <w:pPr>
              <w:spacing w:line="260" w:lineRule="exact"/>
              <w:ind w:firstLine="630" w:firstLineChars="300"/>
              <w:jc w:val="left"/>
              <w:rPr>
                <w:rFonts w:eastAsia="仿宋_GB2312"/>
                <w:color w:val="000000"/>
              </w:rPr>
            </w:pPr>
          </w:p>
        </w:tc>
        <w:tc>
          <w:tcPr>
            <w:tcW w:w="688" w:type="dxa"/>
            <w:vAlign w:val="center"/>
          </w:tcPr>
          <w:p>
            <w:pPr>
              <w:spacing w:line="260" w:lineRule="exact"/>
              <w:ind w:firstLine="630" w:firstLineChars="300"/>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ind w:firstLine="210" w:firstLineChars="100"/>
              <w:jc w:val="left"/>
              <w:rPr>
                <w:rFonts w:eastAsia="仿宋_GB2312"/>
                <w:color w:val="000000"/>
              </w:rPr>
            </w:pPr>
            <w:r>
              <w:rPr>
                <w:rFonts w:hint="eastAsia" w:eastAsia="仿宋_GB2312"/>
                <w:color w:val="000000"/>
              </w:rPr>
              <w:t>纳入专户管理的非税收入拨款</w:t>
            </w:r>
          </w:p>
        </w:tc>
        <w:tc>
          <w:tcPr>
            <w:tcW w:w="1083" w:type="dxa"/>
            <w:vAlign w:val="center"/>
          </w:tcPr>
          <w:p>
            <w:pPr>
              <w:spacing w:line="260" w:lineRule="exact"/>
              <w:jc w:val="left"/>
              <w:rPr>
                <w:rFonts w:eastAsia="仿宋_GB2312"/>
                <w:color w:val="000000"/>
              </w:rPr>
            </w:pPr>
          </w:p>
        </w:tc>
        <w:tc>
          <w:tcPr>
            <w:tcW w:w="1253" w:type="dxa"/>
            <w:gridSpan w:val="2"/>
            <w:vAlign w:val="center"/>
          </w:tcPr>
          <w:p>
            <w:pPr>
              <w:spacing w:line="260" w:lineRule="exact"/>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ind w:firstLine="210" w:firstLineChars="100"/>
              <w:jc w:val="left"/>
              <w:rPr>
                <w:rFonts w:eastAsia="仿宋_GB2312"/>
                <w:color w:val="000000"/>
              </w:rPr>
            </w:pPr>
            <w:r>
              <w:rPr>
                <w:rFonts w:hint="eastAsia" w:eastAsia="仿宋_GB2312"/>
                <w:color w:val="000000"/>
              </w:rPr>
              <w:t>其他资金</w:t>
            </w:r>
          </w:p>
        </w:tc>
        <w:tc>
          <w:tcPr>
            <w:tcW w:w="1083" w:type="dxa"/>
            <w:vAlign w:val="center"/>
          </w:tcPr>
          <w:p>
            <w:pPr>
              <w:spacing w:line="260" w:lineRule="exact"/>
              <w:ind w:firstLine="1470" w:firstLineChars="700"/>
              <w:jc w:val="left"/>
              <w:rPr>
                <w:rFonts w:eastAsia="仿宋_GB2312"/>
                <w:color w:val="000000"/>
              </w:rPr>
            </w:pPr>
          </w:p>
        </w:tc>
        <w:tc>
          <w:tcPr>
            <w:tcW w:w="1253" w:type="dxa"/>
            <w:gridSpan w:val="2"/>
            <w:vAlign w:val="center"/>
          </w:tcPr>
          <w:p>
            <w:pPr>
              <w:spacing w:line="260" w:lineRule="exact"/>
              <w:ind w:firstLine="1470" w:firstLineChars="700"/>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pStyle w:val="8"/>
              <w:snapToGrid/>
              <w:spacing w:line="260" w:lineRule="exact"/>
              <w:rPr>
                <w:rFonts w:eastAsia="仿宋_GB2312"/>
                <w:color w:val="000000"/>
                <w:sz w:val="21"/>
                <w:szCs w:val="21"/>
              </w:rPr>
            </w:pPr>
            <w:r>
              <w:rPr>
                <w:rFonts w:hint="eastAsia" w:eastAsia="仿宋_GB2312"/>
                <w:color w:val="000000"/>
              </w:rPr>
              <w:t>按支出性质分</w:t>
            </w:r>
            <w:r>
              <w:rPr>
                <w:rFonts w:hint="eastAsia" w:cs="宋体"/>
                <w:color w:val="000000"/>
              </w:rPr>
              <w:t>：</w:t>
            </w:r>
          </w:p>
        </w:tc>
        <w:tc>
          <w:tcPr>
            <w:tcW w:w="1083" w:type="dxa"/>
            <w:vAlign w:val="center"/>
          </w:tcPr>
          <w:p>
            <w:pPr>
              <w:spacing w:line="260" w:lineRule="exact"/>
              <w:jc w:val="left"/>
              <w:rPr>
                <w:rFonts w:eastAsia="仿宋_GB2312"/>
                <w:color w:val="000000"/>
              </w:rPr>
            </w:pPr>
          </w:p>
        </w:tc>
        <w:tc>
          <w:tcPr>
            <w:tcW w:w="1253" w:type="dxa"/>
            <w:gridSpan w:val="2"/>
            <w:vAlign w:val="center"/>
          </w:tcPr>
          <w:p>
            <w:pPr>
              <w:spacing w:line="260" w:lineRule="exact"/>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ind w:firstLine="210" w:firstLineChars="100"/>
              <w:jc w:val="left"/>
              <w:rPr>
                <w:rFonts w:eastAsia="仿宋_GB2312"/>
                <w:color w:val="000000"/>
              </w:rPr>
            </w:pPr>
            <w:r>
              <w:rPr>
                <w:rFonts w:hint="eastAsia" w:eastAsia="仿宋_GB2312"/>
                <w:color w:val="000000"/>
              </w:rPr>
              <w:t>基本支出</w:t>
            </w:r>
          </w:p>
        </w:tc>
        <w:tc>
          <w:tcPr>
            <w:tcW w:w="1083" w:type="dxa"/>
            <w:vAlign w:val="center"/>
          </w:tcPr>
          <w:p>
            <w:pPr>
              <w:spacing w:line="260" w:lineRule="exact"/>
              <w:ind w:firstLine="1470" w:firstLineChars="700"/>
              <w:jc w:val="left"/>
              <w:rPr>
                <w:rFonts w:eastAsia="仿宋_GB2312"/>
                <w:color w:val="000000"/>
              </w:rPr>
            </w:pPr>
          </w:p>
        </w:tc>
        <w:tc>
          <w:tcPr>
            <w:tcW w:w="1253" w:type="dxa"/>
            <w:gridSpan w:val="2"/>
            <w:vAlign w:val="center"/>
          </w:tcPr>
          <w:p>
            <w:pPr>
              <w:spacing w:line="260" w:lineRule="exact"/>
              <w:ind w:firstLine="1470" w:firstLineChars="700"/>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vAlign w:val="center"/>
          </w:tcPr>
          <w:p>
            <w:pPr>
              <w:spacing w:line="260" w:lineRule="exact"/>
              <w:jc w:val="left"/>
              <w:rPr>
                <w:rFonts w:eastAsia="仿宋_GB2312"/>
                <w:color w:val="000000"/>
              </w:rPr>
            </w:pPr>
          </w:p>
        </w:tc>
        <w:tc>
          <w:tcPr>
            <w:tcW w:w="2564" w:type="dxa"/>
            <w:gridSpan w:val="2"/>
            <w:tcBorders>
              <w:left w:val="nil"/>
            </w:tcBorders>
            <w:vAlign w:val="center"/>
          </w:tcPr>
          <w:p>
            <w:pPr>
              <w:spacing w:line="260" w:lineRule="exact"/>
              <w:ind w:firstLine="210" w:firstLineChars="100"/>
              <w:jc w:val="left"/>
              <w:rPr>
                <w:rFonts w:eastAsia="仿宋_GB2312"/>
                <w:color w:val="000000"/>
              </w:rPr>
            </w:pPr>
            <w:r>
              <w:rPr>
                <w:rFonts w:hint="eastAsia" w:eastAsia="仿宋_GB2312"/>
                <w:color w:val="000000"/>
              </w:rPr>
              <w:t>项目支出</w:t>
            </w:r>
          </w:p>
        </w:tc>
        <w:tc>
          <w:tcPr>
            <w:tcW w:w="1083" w:type="dxa"/>
            <w:vAlign w:val="center"/>
          </w:tcPr>
          <w:p>
            <w:pPr>
              <w:spacing w:line="260" w:lineRule="exact"/>
              <w:ind w:firstLine="1470" w:firstLineChars="700"/>
              <w:jc w:val="left"/>
              <w:rPr>
                <w:rFonts w:eastAsia="仿宋_GB2312"/>
                <w:color w:val="000000"/>
              </w:rPr>
            </w:pPr>
          </w:p>
        </w:tc>
        <w:tc>
          <w:tcPr>
            <w:tcW w:w="1253" w:type="dxa"/>
            <w:gridSpan w:val="2"/>
            <w:vAlign w:val="center"/>
          </w:tcPr>
          <w:p>
            <w:pPr>
              <w:spacing w:line="260" w:lineRule="exact"/>
              <w:ind w:firstLine="1470" w:firstLineChars="700"/>
              <w:jc w:val="left"/>
              <w:rPr>
                <w:rFonts w:eastAsia="仿宋_GB2312"/>
                <w:color w:val="000000"/>
              </w:rPr>
            </w:pPr>
          </w:p>
        </w:tc>
        <w:tc>
          <w:tcPr>
            <w:tcW w:w="1104" w:type="dxa"/>
            <w:tcBorders>
              <w:left w:val="nil"/>
            </w:tcBorders>
            <w:vAlign w:val="center"/>
          </w:tcPr>
          <w:p>
            <w:pPr>
              <w:spacing w:line="260" w:lineRule="exact"/>
              <w:jc w:val="left"/>
              <w:rPr>
                <w:rFonts w:eastAsia="仿宋_GB2312"/>
                <w:color w:val="000000"/>
              </w:rPr>
            </w:pPr>
          </w:p>
        </w:tc>
        <w:tc>
          <w:tcPr>
            <w:tcW w:w="688" w:type="dxa"/>
            <w:vAlign w:val="center"/>
          </w:tcPr>
          <w:p>
            <w:pPr>
              <w:spacing w:line="260" w:lineRule="exact"/>
              <w:jc w:val="left"/>
              <w:rPr>
                <w:rFonts w:eastAsia="仿宋_GB2312"/>
                <w:color w:val="000000"/>
              </w:rPr>
            </w:pPr>
            <w:r>
              <w:rPr>
                <w:rFonts w:eastAsia="仿宋_GB2312"/>
              </w:rPr>
              <w:t>——</w:t>
            </w:r>
          </w:p>
        </w:tc>
        <w:tc>
          <w:tcPr>
            <w:tcW w:w="870" w:type="dxa"/>
            <w:vAlign w:val="center"/>
          </w:tcPr>
          <w:p>
            <w:pPr>
              <w:spacing w:line="260" w:lineRule="exact"/>
              <w:jc w:val="left"/>
              <w:rPr>
                <w:rFonts w:eastAsia="仿宋_GB2312"/>
                <w:color w:val="000000"/>
              </w:rPr>
            </w:pPr>
            <w:r>
              <w:rPr>
                <w:rFonts w:eastAsia="仿宋_GB2312"/>
              </w:rPr>
              <w:t>——</w:t>
            </w:r>
          </w:p>
        </w:tc>
        <w:tc>
          <w:tcPr>
            <w:tcW w:w="1401" w:type="dxa"/>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restart"/>
            <w:tcBorders>
              <w:top w:val="nil"/>
            </w:tcBorders>
            <w:vAlign w:val="center"/>
          </w:tcPr>
          <w:p>
            <w:pPr>
              <w:spacing w:line="260" w:lineRule="exact"/>
              <w:jc w:val="center"/>
              <w:rPr>
                <w:rFonts w:eastAsia="仿宋_GB2312"/>
                <w:color w:val="000000"/>
              </w:rPr>
            </w:pPr>
            <w:r>
              <w:rPr>
                <w:rFonts w:hint="eastAsia" w:eastAsia="仿宋_GB2312"/>
                <w:color w:val="000000"/>
              </w:rPr>
              <w:t>年度总体目</w:t>
            </w:r>
            <w:r>
              <w:rPr>
                <w:rFonts w:hint="eastAsia" w:cs="宋体"/>
                <w:color w:val="000000"/>
              </w:rPr>
              <w:t>标</w:t>
            </w:r>
          </w:p>
        </w:tc>
        <w:tc>
          <w:tcPr>
            <w:tcW w:w="4900" w:type="dxa"/>
            <w:gridSpan w:val="5"/>
            <w:tcBorders>
              <w:left w:val="nil"/>
            </w:tcBorders>
            <w:vAlign w:val="center"/>
          </w:tcPr>
          <w:p>
            <w:pPr>
              <w:spacing w:line="260" w:lineRule="exact"/>
              <w:jc w:val="center"/>
              <w:rPr>
                <w:rFonts w:eastAsia="仿宋_GB2312"/>
                <w:color w:val="000000"/>
              </w:rPr>
            </w:pPr>
            <w:r>
              <w:rPr>
                <w:rFonts w:hint="eastAsia" w:eastAsia="仿宋_GB2312"/>
                <w:color w:val="000000"/>
              </w:rPr>
              <w:t>预期目</w:t>
            </w:r>
            <w:r>
              <w:rPr>
                <w:rFonts w:hint="eastAsia" w:cs="宋体"/>
                <w:color w:val="000000"/>
              </w:rPr>
              <w:t>标</w:t>
            </w:r>
          </w:p>
        </w:tc>
        <w:tc>
          <w:tcPr>
            <w:tcW w:w="4063" w:type="dxa"/>
            <w:gridSpan w:val="4"/>
            <w:tcBorders>
              <w:left w:val="nil"/>
            </w:tcBorders>
            <w:vAlign w:val="center"/>
          </w:tcPr>
          <w:p>
            <w:pPr>
              <w:spacing w:line="260" w:lineRule="exact"/>
              <w:jc w:val="center"/>
              <w:rPr>
                <w:rFonts w:eastAsia="仿宋_GB2312"/>
                <w:color w:val="000000"/>
              </w:rPr>
            </w:pPr>
            <w:r>
              <w:rPr>
                <w:rFonts w:hint="eastAsia" w:eastAsia="仿宋_GB2312"/>
                <w:color w:val="000000"/>
              </w:rPr>
              <w:t>实际完成情况</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4900" w:type="dxa"/>
            <w:gridSpan w:val="5"/>
            <w:tcBorders>
              <w:left w:val="nil"/>
            </w:tcBorders>
            <w:vAlign w:val="center"/>
          </w:tcPr>
          <w:p>
            <w:pPr>
              <w:spacing w:line="260" w:lineRule="exact"/>
              <w:jc w:val="center"/>
              <w:rPr>
                <w:rFonts w:eastAsia="仿宋_GB2312"/>
                <w:color w:val="000000"/>
              </w:rPr>
            </w:pPr>
            <w:r>
              <w:rPr>
                <w:rFonts w:eastAsia="仿宋_GB2312"/>
                <w:color w:val="000000"/>
              </w:rPr>
              <w:t xml:space="preserve">  </w:t>
            </w:r>
          </w:p>
        </w:tc>
        <w:tc>
          <w:tcPr>
            <w:tcW w:w="4063" w:type="dxa"/>
            <w:gridSpan w:val="4"/>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046" w:type="dxa"/>
            <w:vMerge w:val="restart"/>
            <w:tcBorders>
              <w:top w:val="nil"/>
            </w:tcBorders>
            <w:vAlign w:val="center"/>
          </w:tcPr>
          <w:p>
            <w:pPr>
              <w:spacing w:line="260" w:lineRule="exact"/>
              <w:jc w:val="center"/>
              <w:rPr>
                <w:rFonts w:eastAsia="仿宋_GB2312"/>
                <w:color w:val="000000"/>
              </w:rPr>
            </w:pPr>
            <w:r>
              <w:rPr>
                <w:rFonts w:hint="eastAsia" w:cs="宋体"/>
                <w:color w:val="000000"/>
              </w:rPr>
              <w:t>绩</w:t>
            </w:r>
          </w:p>
          <w:p>
            <w:pPr>
              <w:spacing w:line="260" w:lineRule="exact"/>
              <w:jc w:val="center"/>
              <w:rPr>
                <w:rFonts w:eastAsia="仿宋_GB2312"/>
                <w:color w:val="000000"/>
              </w:rPr>
            </w:pPr>
            <w:r>
              <w:rPr>
                <w:rFonts w:hint="eastAsia" w:cs="宋体"/>
                <w:color w:val="000000"/>
              </w:rPr>
              <w:t>效</w:t>
            </w:r>
          </w:p>
          <w:p>
            <w:pPr>
              <w:spacing w:line="260" w:lineRule="exact"/>
              <w:jc w:val="center"/>
              <w:rPr>
                <w:rFonts w:eastAsia="仿宋_GB2312"/>
                <w:color w:val="000000"/>
              </w:rPr>
            </w:pPr>
            <w:r>
              <w:rPr>
                <w:rFonts w:hint="eastAsia" w:cs="宋体"/>
                <w:color w:val="000000"/>
              </w:rPr>
              <w:t>指</w:t>
            </w:r>
          </w:p>
          <w:p>
            <w:pPr>
              <w:spacing w:line="260" w:lineRule="exact"/>
              <w:jc w:val="center"/>
              <w:rPr>
                <w:rFonts w:eastAsia="仿宋_GB2312"/>
                <w:color w:val="000000"/>
              </w:rPr>
            </w:pPr>
            <w:r>
              <w:rPr>
                <w:rFonts w:hint="eastAsia" w:cs="宋体"/>
                <w:color w:val="000000"/>
              </w:rPr>
              <w:t>标</w:t>
            </w:r>
          </w:p>
        </w:tc>
        <w:tc>
          <w:tcPr>
            <w:tcW w:w="1352" w:type="dxa"/>
            <w:tcBorders>
              <w:left w:val="nil"/>
            </w:tcBorders>
            <w:vAlign w:val="center"/>
          </w:tcPr>
          <w:p>
            <w:pPr>
              <w:spacing w:line="260" w:lineRule="exact"/>
              <w:jc w:val="center"/>
              <w:rPr>
                <w:rFonts w:eastAsia="仿宋_GB2312"/>
                <w:color w:val="000000"/>
              </w:rPr>
            </w:pPr>
            <w:r>
              <w:rPr>
                <w:rFonts w:hint="eastAsia" w:eastAsia="仿宋_GB2312"/>
                <w:color w:val="000000"/>
              </w:rPr>
              <w:t>一级指</w:t>
            </w:r>
            <w:r>
              <w:rPr>
                <w:rFonts w:hint="eastAsia" w:cs="宋体"/>
                <w:color w:val="000000"/>
              </w:rPr>
              <w:t>标</w:t>
            </w:r>
          </w:p>
        </w:tc>
        <w:tc>
          <w:tcPr>
            <w:tcW w:w="1212" w:type="dxa"/>
            <w:tcBorders>
              <w:left w:val="nil"/>
            </w:tcBorders>
            <w:vAlign w:val="center"/>
          </w:tcPr>
          <w:p>
            <w:pPr>
              <w:spacing w:line="260" w:lineRule="exact"/>
              <w:jc w:val="center"/>
              <w:rPr>
                <w:rFonts w:eastAsia="仿宋_GB2312"/>
                <w:color w:val="000000"/>
              </w:rPr>
            </w:pPr>
            <w:r>
              <w:rPr>
                <w:rFonts w:hint="eastAsia" w:eastAsia="仿宋_GB2312"/>
                <w:color w:val="000000"/>
              </w:rPr>
              <w:t>二级指</w:t>
            </w:r>
            <w:r>
              <w:rPr>
                <w:rFonts w:hint="eastAsia" w:cs="宋体"/>
                <w:color w:val="000000"/>
              </w:rPr>
              <w:t>标</w:t>
            </w:r>
          </w:p>
        </w:tc>
        <w:tc>
          <w:tcPr>
            <w:tcW w:w="1171" w:type="dxa"/>
            <w:gridSpan w:val="2"/>
            <w:tcBorders>
              <w:left w:val="nil"/>
            </w:tcBorders>
            <w:vAlign w:val="center"/>
          </w:tcPr>
          <w:p>
            <w:pPr>
              <w:spacing w:line="260" w:lineRule="exact"/>
              <w:jc w:val="center"/>
              <w:rPr>
                <w:rFonts w:eastAsia="仿宋_GB2312"/>
                <w:color w:val="000000"/>
              </w:rPr>
            </w:pPr>
            <w:r>
              <w:rPr>
                <w:rFonts w:hint="eastAsia" w:eastAsia="仿宋_GB2312"/>
                <w:color w:val="000000"/>
              </w:rPr>
              <w:t>三级指</w:t>
            </w:r>
            <w:r>
              <w:rPr>
                <w:rFonts w:hint="eastAsia" w:cs="宋体"/>
                <w:color w:val="000000"/>
              </w:rPr>
              <w:t>标</w:t>
            </w:r>
          </w:p>
        </w:tc>
        <w:tc>
          <w:tcPr>
            <w:tcW w:w="1165" w:type="dxa"/>
            <w:tcBorders>
              <w:left w:val="nil"/>
            </w:tcBorders>
            <w:vAlign w:val="center"/>
          </w:tcPr>
          <w:p>
            <w:pPr>
              <w:spacing w:line="260" w:lineRule="exact"/>
              <w:jc w:val="center"/>
              <w:rPr>
                <w:color w:val="000000"/>
              </w:rPr>
            </w:pPr>
            <w:r>
              <w:rPr>
                <w:rFonts w:hint="eastAsia" w:eastAsia="仿宋_GB2312"/>
                <w:color w:val="000000"/>
              </w:rPr>
              <w:t>年</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指标</w:t>
            </w:r>
            <w:r>
              <w:rPr>
                <w:rFonts w:hint="eastAsia" w:cs="宋体"/>
                <w:color w:val="000000"/>
              </w:rPr>
              <w:t>值</w:t>
            </w:r>
          </w:p>
        </w:tc>
        <w:tc>
          <w:tcPr>
            <w:tcW w:w="1104" w:type="dxa"/>
            <w:tcBorders>
              <w:left w:val="nil"/>
            </w:tcBorders>
            <w:vAlign w:val="center"/>
          </w:tcPr>
          <w:p>
            <w:pPr>
              <w:spacing w:line="260" w:lineRule="exact"/>
              <w:jc w:val="center"/>
              <w:rPr>
                <w:color w:val="000000"/>
              </w:rPr>
            </w:pPr>
            <w:r>
              <w:rPr>
                <w:rFonts w:hint="eastAsia" w:eastAsia="仿宋_GB2312"/>
                <w:color w:val="000000"/>
              </w:rPr>
              <w:t>实</w:t>
            </w:r>
            <w:r>
              <w:rPr>
                <w:rFonts w:hint="eastAsia" w:cs="宋体"/>
                <w:color w:val="000000"/>
              </w:rPr>
              <w:t>际</w:t>
            </w:r>
          </w:p>
          <w:p>
            <w:pPr>
              <w:spacing w:line="260" w:lineRule="exact"/>
              <w:jc w:val="center"/>
              <w:rPr>
                <w:rFonts w:eastAsia="仿宋_GB2312"/>
                <w:color w:val="000000"/>
              </w:rPr>
            </w:pPr>
            <w:r>
              <w:rPr>
                <w:rFonts w:hint="eastAsia" w:eastAsia="仿宋_GB2312"/>
                <w:color w:val="000000"/>
              </w:rPr>
              <w:t>完成</w:t>
            </w:r>
            <w:r>
              <w:rPr>
                <w:rFonts w:hint="eastAsia" w:cs="宋体"/>
                <w:color w:val="000000"/>
              </w:rPr>
              <w:t>值</w:t>
            </w:r>
          </w:p>
        </w:tc>
        <w:tc>
          <w:tcPr>
            <w:tcW w:w="688" w:type="dxa"/>
            <w:tcBorders>
              <w:left w:val="nil"/>
            </w:tcBorders>
            <w:vAlign w:val="center"/>
          </w:tcPr>
          <w:p>
            <w:pPr>
              <w:spacing w:line="260" w:lineRule="exact"/>
              <w:jc w:val="center"/>
              <w:rPr>
                <w:rFonts w:eastAsia="仿宋_GB2312"/>
                <w:color w:val="000000"/>
              </w:rPr>
            </w:pPr>
            <w:r>
              <w:rPr>
                <w:rFonts w:hint="eastAsia" w:eastAsia="仿宋_GB2312"/>
                <w:color w:val="000000"/>
              </w:rPr>
              <w:t>分</w:t>
            </w:r>
            <w:r>
              <w:rPr>
                <w:rFonts w:hint="eastAsia" w:cs="宋体"/>
                <w:color w:val="000000"/>
              </w:rPr>
              <w:t>值</w:t>
            </w:r>
          </w:p>
        </w:tc>
        <w:tc>
          <w:tcPr>
            <w:tcW w:w="870" w:type="dxa"/>
            <w:tcBorders>
              <w:left w:val="nil"/>
            </w:tcBorders>
            <w:vAlign w:val="center"/>
          </w:tcPr>
          <w:p>
            <w:pPr>
              <w:spacing w:line="260" w:lineRule="exact"/>
              <w:jc w:val="center"/>
              <w:rPr>
                <w:rFonts w:eastAsia="仿宋_GB2312"/>
                <w:color w:val="000000"/>
              </w:rPr>
            </w:pPr>
            <w:r>
              <w:rPr>
                <w:rFonts w:hint="eastAsia" w:eastAsia="仿宋_GB2312"/>
                <w:color w:val="000000"/>
              </w:rPr>
              <w:t>得</w:t>
            </w:r>
            <w:r>
              <w:rPr>
                <w:rFonts w:hint="eastAsia" w:cs="宋体"/>
                <w:color w:val="000000"/>
              </w:rPr>
              <w:t>分</w:t>
            </w:r>
          </w:p>
        </w:tc>
        <w:tc>
          <w:tcPr>
            <w:tcW w:w="1401" w:type="dxa"/>
            <w:tcBorders>
              <w:left w:val="nil"/>
            </w:tcBorders>
          </w:tcPr>
          <w:p>
            <w:pPr>
              <w:spacing w:line="260" w:lineRule="exact"/>
              <w:jc w:val="center"/>
              <w:rPr>
                <w:color w:val="000000"/>
              </w:rPr>
            </w:pPr>
            <w:r>
              <w:rPr>
                <w:rFonts w:hint="eastAsia" w:eastAsia="仿宋_GB2312"/>
                <w:color w:val="000000"/>
              </w:rPr>
              <w:t>偏差原</w:t>
            </w:r>
            <w:r>
              <w:rPr>
                <w:rFonts w:hint="eastAsia" w:cs="宋体"/>
                <w:color w:val="000000"/>
              </w:rPr>
              <w:t>因</w:t>
            </w:r>
          </w:p>
          <w:p>
            <w:pPr>
              <w:spacing w:line="260" w:lineRule="exact"/>
              <w:jc w:val="center"/>
              <w:rPr>
                <w:color w:val="000000"/>
              </w:rPr>
            </w:pPr>
            <w:r>
              <w:rPr>
                <w:rFonts w:hint="eastAsia" w:eastAsia="仿宋_GB2312"/>
                <w:color w:val="000000"/>
              </w:rPr>
              <w:t>分析</w:t>
            </w:r>
            <w:r>
              <w:rPr>
                <w:rFonts w:hint="eastAsia" w:cs="宋体"/>
                <w:color w:val="000000"/>
              </w:rPr>
              <w:t>及</w:t>
            </w:r>
          </w:p>
          <w:p>
            <w:pPr>
              <w:spacing w:line="260" w:lineRule="exact"/>
              <w:jc w:val="center"/>
              <w:rPr>
                <w:rFonts w:eastAsia="仿宋_GB2312"/>
                <w:color w:val="000000"/>
              </w:rPr>
            </w:pPr>
            <w:r>
              <w:rPr>
                <w:rFonts w:hint="eastAsia"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产出指</w:t>
            </w:r>
            <w:r>
              <w:rPr>
                <w:rFonts w:hint="eastAsia" w:cs="宋体"/>
                <w:color w:val="000000"/>
              </w:rPr>
              <w:t>标</w:t>
            </w:r>
          </w:p>
          <w:p>
            <w:pPr>
              <w:spacing w:line="260" w:lineRule="exact"/>
              <w:jc w:val="center"/>
              <w:rPr>
                <w:rFonts w:eastAsia="仿宋_GB2312"/>
                <w:color w:val="000000"/>
              </w:rPr>
            </w:pPr>
            <w:r>
              <w:rPr>
                <w:rFonts w:eastAsia="仿宋_GB2312"/>
                <w:color w:val="000000"/>
              </w:rPr>
              <w:t>(50</w:t>
            </w:r>
            <w:r>
              <w:rPr>
                <w:rFonts w:hint="eastAsia" w:eastAsia="仿宋_GB2312"/>
                <w:color w:val="000000"/>
              </w:rPr>
              <w:t>分</w:t>
            </w:r>
            <w:r>
              <w:rPr>
                <w:rFonts w:eastAsia="仿宋_GB2312"/>
                <w:color w:val="000000"/>
              </w:rPr>
              <w:t>)</w:t>
            </w: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数</w:t>
            </w:r>
            <w:r>
              <w:rPr>
                <w:rFonts w:hint="eastAsia" w:cs="宋体"/>
                <w:color w:val="000000"/>
              </w:rPr>
              <w:t>量</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质</w:t>
            </w:r>
            <w:r>
              <w:rPr>
                <w:rFonts w:hint="eastAsia" w:cs="宋体"/>
                <w:color w:val="000000"/>
              </w:rPr>
              <w:t>量</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时</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成</w:t>
            </w:r>
            <w:r>
              <w:rPr>
                <w:rFonts w:hint="eastAsia" w:cs="宋体"/>
                <w:color w:val="000000"/>
              </w:rPr>
              <w:t>本</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效益指</w:t>
            </w:r>
            <w:r>
              <w:rPr>
                <w:rFonts w:hint="eastAsia" w:cs="宋体"/>
                <w:color w:val="000000"/>
              </w:rPr>
              <w:t>标</w:t>
            </w:r>
          </w:p>
          <w:p>
            <w:pPr>
              <w:spacing w:line="260" w:lineRule="exact"/>
              <w:ind w:firstLine="210" w:firstLineChars="100"/>
              <w:jc w:val="left"/>
              <w:rPr>
                <w:rFonts w:eastAsia="仿宋_GB2312"/>
                <w:color w:val="000000"/>
              </w:rPr>
            </w:pPr>
            <w:r>
              <w:rPr>
                <w:rFonts w:hint="eastAsia" w:eastAsia="仿宋_GB2312"/>
                <w:color w:val="000000"/>
              </w:rPr>
              <w:t>（</w:t>
            </w:r>
            <w:r>
              <w:rPr>
                <w:rFonts w:eastAsia="仿宋_GB2312"/>
                <w:color w:val="000000"/>
              </w:rPr>
              <w:t>30</w:t>
            </w:r>
            <w:r>
              <w:rPr>
                <w:rFonts w:hint="eastAsia" w:eastAsia="仿宋_GB2312"/>
                <w:color w:val="000000"/>
              </w:rPr>
              <w:t>分）</w:t>
            </w:r>
            <w:r>
              <w:rPr>
                <w:rFonts w:eastAsia="仿宋_GB2312"/>
                <w:color w:val="000000"/>
              </w:rPr>
              <w:t xml:space="preserve"> </w:t>
            </w: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经济</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社会</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生态</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可持续影响指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满意</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p>
            <w:pPr>
              <w:spacing w:line="260" w:lineRule="exact"/>
              <w:jc w:val="center"/>
              <w:rPr>
                <w:rFonts w:eastAsia="仿宋_GB2312"/>
                <w:color w:val="000000"/>
              </w:rPr>
            </w:pPr>
            <w:r>
              <w:rPr>
                <w:rFonts w:hint="eastAsia" w:eastAsia="仿宋_GB2312"/>
                <w:color w:val="000000"/>
              </w:rPr>
              <w:t>（</w:t>
            </w:r>
            <w:r>
              <w:rPr>
                <w:rFonts w:eastAsia="仿宋_GB2312"/>
                <w:color w:val="000000"/>
              </w:rPr>
              <w:t>10</w:t>
            </w:r>
            <w:r>
              <w:rPr>
                <w:rFonts w:hint="eastAsia" w:eastAsia="仿宋_GB2312"/>
                <w:color w:val="000000"/>
              </w:rPr>
              <w:t>分</w:t>
            </w:r>
            <w:r>
              <w:rPr>
                <w:rFonts w:hint="eastAsia" w:cs="宋体"/>
                <w:color w:val="000000"/>
              </w:rPr>
              <w:t>）</w:t>
            </w:r>
          </w:p>
        </w:tc>
        <w:tc>
          <w:tcPr>
            <w:tcW w:w="1212" w:type="dxa"/>
            <w:vMerge w:val="restart"/>
            <w:tcBorders>
              <w:top w:val="nil"/>
              <w:left w:val="nil"/>
            </w:tcBorders>
            <w:vAlign w:val="center"/>
          </w:tcPr>
          <w:p>
            <w:pPr>
              <w:spacing w:line="260" w:lineRule="exact"/>
              <w:jc w:val="center"/>
              <w:rPr>
                <w:rFonts w:eastAsia="仿宋_GB2312"/>
                <w:color w:val="000000"/>
              </w:rPr>
            </w:pPr>
            <w:r>
              <w:rPr>
                <w:rFonts w:hint="eastAsia" w:eastAsia="仿宋_GB2312"/>
                <w:color w:val="000000"/>
              </w:rPr>
              <w:t>服务对象满意度指</w:t>
            </w:r>
            <w:r>
              <w:rPr>
                <w:rFonts w:hint="eastAsia" w:cs="宋体"/>
                <w:color w:val="000000"/>
              </w:rPr>
              <w:t>标</w:t>
            </w:r>
          </w:p>
        </w:tc>
        <w:tc>
          <w:tcPr>
            <w:tcW w:w="1171" w:type="dxa"/>
            <w:gridSpan w:val="2"/>
            <w:tcBorders>
              <w:left w:val="nil"/>
            </w:tcBorders>
            <w:vAlign w:val="center"/>
          </w:tcPr>
          <w:p>
            <w:pPr>
              <w:spacing w:line="260" w:lineRule="exact"/>
              <w:jc w:val="left"/>
              <w:rPr>
                <w:rFonts w:eastAsia="仿宋_GB2312"/>
                <w:color w:val="000000"/>
              </w:rPr>
            </w:pP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46" w:type="dxa"/>
            <w:vMerge w:val="continue"/>
            <w:tcBorders>
              <w:top w:val="nil"/>
            </w:tcBorders>
            <w:vAlign w:val="center"/>
          </w:tcPr>
          <w:p>
            <w:pPr>
              <w:spacing w:line="260" w:lineRule="exact"/>
              <w:jc w:val="left"/>
              <w:rPr>
                <w:rFonts w:eastAsia="仿宋_GB2312"/>
                <w:color w:val="000000"/>
              </w:rPr>
            </w:pPr>
          </w:p>
        </w:tc>
        <w:tc>
          <w:tcPr>
            <w:tcW w:w="1352" w:type="dxa"/>
            <w:vMerge w:val="continue"/>
            <w:tcBorders>
              <w:top w:val="nil"/>
              <w:left w:val="nil"/>
            </w:tcBorders>
            <w:vAlign w:val="center"/>
          </w:tcPr>
          <w:p>
            <w:pPr>
              <w:spacing w:line="260" w:lineRule="exact"/>
              <w:jc w:val="left"/>
              <w:rPr>
                <w:rFonts w:eastAsia="仿宋_GB2312"/>
                <w:color w:val="000000"/>
              </w:rPr>
            </w:pPr>
          </w:p>
        </w:tc>
        <w:tc>
          <w:tcPr>
            <w:tcW w:w="1212" w:type="dxa"/>
            <w:vMerge w:val="continue"/>
            <w:tcBorders>
              <w:top w:val="nil"/>
              <w:left w:val="nil"/>
            </w:tcBorders>
            <w:vAlign w:val="center"/>
          </w:tcPr>
          <w:p>
            <w:pPr>
              <w:spacing w:line="260" w:lineRule="exact"/>
              <w:jc w:val="left"/>
              <w:rPr>
                <w:rFonts w:eastAsia="仿宋_GB2312"/>
                <w:color w:val="000000"/>
              </w:rPr>
            </w:pPr>
          </w:p>
        </w:tc>
        <w:tc>
          <w:tcPr>
            <w:tcW w:w="1171" w:type="dxa"/>
            <w:gridSpan w:val="2"/>
            <w:tcBorders>
              <w:left w:val="nil"/>
            </w:tcBorders>
            <w:vAlign w:val="center"/>
          </w:tcPr>
          <w:p>
            <w:pPr>
              <w:spacing w:line="260" w:lineRule="exact"/>
              <w:jc w:val="left"/>
              <w:rPr>
                <w:rFonts w:eastAsia="仿宋_GB2312"/>
                <w:color w:val="000000"/>
              </w:rPr>
            </w:pPr>
            <w:r>
              <w:rPr>
                <w:rFonts w:eastAsia="仿宋_GB2312"/>
                <w:color w:val="000000"/>
              </w:rPr>
              <w:t>……</w:t>
            </w:r>
          </w:p>
        </w:tc>
        <w:tc>
          <w:tcPr>
            <w:tcW w:w="1165"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104"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688"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7050" w:type="dxa"/>
            <w:gridSpan w:val="7"/>
            <w:vAlign w:val="center"/>
          </w:tcPr>
          <w:p>
            <w:pPr>
              <w:spacing w:line="260" w:lineRule="exact"/>
              <w:jc w:val="center"/>
              <w:rPr>
                <w:rFonts w:eastAsia="仿宋_GB2312"/>
                <w:color w:val="000000"/>
              </w:rPr>
            </w:pPr>
            <w:r>
              <w:rPr>
                <w:rFonts w:hint="eastAsia" w:eastAsia="仿宋_GB2312"/>
                <w:color w:val="000000"/>
              </w:rPr>
              <w:t>总</w:t>
            </w:r>
            <w:r>
              <w:rPr>
                <w:rFonts w:hint="eastAsia" w:cs="宋体"/>
                <w:color w:val="000000"/>
              </w:rPr>
              <w:t>分</w:t>
            </w:r>
          </w:p>
        </w:tc>
        <w:tc>
          <w:tcPr>
            <w:tcW w:w="688" w:type="dxa"/>
            <w:tcBorders>
              <w:left w:val="nil"/>
            </w:tcBorders>
            <w:vAlign w:val="center"/>
          </w:tcPr>
          <w:p>
            <w:pPr>
              <w:spacing w:line="260" w:lineRule="exact"/>
              <w:jc w:val="center"/>
              <w:rPr>
                <w:rFonts w:eastAsia="仿宋_GB2312"/>
                <w:color w:val="000000"/>
              </w:rPr>
            </w:pPr>
            <w:r>
              <w:rPr>
                <w:rFonts w:eastAsia="仿宋_GB2312"/>
                <w:color w:val="000000"/>
              </w:rPr>
              <w:t>100</w:t>
            </w:r>
          </w:p>
        </w:tc>
        <w:tc>
          <w:tcPr>
            <w:tcW w:w="870" w:type="dxa"/>
            <w:tcBorders>
              <w:left w:val="nil"/>
            </w:tcBorders>
            <w:vAlign w:val="center"/>
          </w:tcPr>
          <w:p>
            <w:pPr>
              <w:spacing w:line="260" w:lineRule="exact"/>
              <w:jc w:val="left"/>
              <w:rPr>
                <w:rFonts w:eastAsia="仿宋_GB2312"/>
                <w:color w:val="000000"/>
              </w:rPr>
            </w:pPr>
            <w:r>
              <w:rPr>
                <w:rFonts w:hint="eastAsia" w:cs="宋体"/>
                <w:color w:val="000000"/>
              </w:rPr>
              <w:t>　</w:t>
            </w:r>
          </w:p>
        </w:tc>
        <w:tc>
          <w:tcPr>
            <w:tcW w:w="1401" w:type="dxa"/>
            <w:tcBorders>
              <w:left w:val="nil"/>
            </w:tcBorders>
            <w:vAlign w:val="center"/>
          </w:tcPr>
          <w:p>
            <w:pPr>
              <w:spacing w:line="260" w:lineRule="exact"/>
              <w:jc w:val="left"/>
              <w:rPr>
                <w:rFonts w:eastAsia="仿宋_GB2312"/>
                <w:color w:val="000000"/>
              </w:rPr>
            </w:pPr>
            <w:r>
              <w:rPr>
                <w:rFonts w:hint="eastAsia" w:cs="宋体"/>
                <w:color w:val="000000"/>
              </w:rPr>
              <w:t>　</w:t>
            </w:r>
          </w:p>
        </w:tc>
      </w:tr>
    </w:tbl>
    <w:p>
      <w:pPr>
        <w:spacing w:before="120" w:beforeLines="50"/>
        <w:jc w:val="lef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before="156" w:beforeLines="50"/>
        <w:jc w:val="left"/>
        <w:rPr>
          <w:rFonts w:eastAsia="黑体"/>
          <w:sz w:val="32"/>
          <w:szCs w:val="32"/>
        </w:rPr>
      </w:pPr>
      <w:r>
        <w:rPr>
          <w:rFonts w:hint="eastAsia" w:eastAsia="黑体"/>
          <w:sz w:val="32"/>
          <w:szCs w:val="32"/>
        </w:rPr>
        <w:t>附件</w:t>
      </w:r>
      <w:r>
        <w:rPr>
          <w:rFonts w:eastAsia="黑体"/>
          <w:sz w:val="32"/>
          <w:szCs w:val="32"/>
        </w:rPr>
        <w:t>３</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vAlign w:val="center"/>
          </w:tcPr>
          <w:p>
            <w:pPr>
              <w:spacing w:line="260" w:lineRule="exact"/>
              <w:jc w:val="center"/>
              <w:rPr>
                <w:rFonts w:eastAsia="仿宋_GB2312"/>
                <w:color w:val="000000"/>
              </w:rPr>
            </w:pPr>
            <w:r>
              <w:rPr>
                <w:rFonts w:hint="eastAsia" w:eastAsia="仿宋_GB2312"/>
                <w:color w:val="000000"/>
              </w:rPr>
              <w:t>项目</w:t>
            </w:r>
            <w:r>
              <w:rPr>
                <w:rFonts w:hint="eastAsia" w:cs="宋体"/>
                <w:color w:val="000000"/>
              </w:rPr>
              <w:t>支</w:t>
            </w:r>
          </w:p>
          <w:p>
            <w:pPr>
              <w:spacing w:line="260" w:lineRule="exact"/>
              <w:jc w:val="center"/>
              <w:rPr>
                <w:rFonts w:eastAsia="仿宋_GB2312"/>
                <w:color w:val="000000"/>
              </w:rPr>
            </w:pPr>
            <w:r>
              <w:rPr>
                <w:rFonts w:hint="eastAsia" w:eastAsia="仿宋_GB2312"/>
                <w:color w:val="000000"/>
              </w:rPr>
              <w:t>出名</w:t>
            </w:r>
            <w:r>
              <w:rPr>
                <w:rFonts w:hint="eastAsia" w:cs="宋体"/>
                <w:color w:val="000000"/>
              </w:rPr>
              <w:t>称</w:t>
            </w:r>
          </w:p>
        </w:tc>
        <w:tc>
          <w:tcPr>
            <w:tcW w:w="8727" w:type="dxa"/>
            <w:gridSpan w:val="8"/>
            <w:tcBorders>
              <w:left w:val="nil"/>
            </w:tcBorders>
            <w:vAlign w:val="center"/>
          </w:tcPr>
          <w:p>
            <w:pPr>
              <w:jc w:val="center"/>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Align w:val="center"/>
          </w:tcPr>
          <w:p>
            <w:pPr>
              <w:jc w:val="left"/>
              <w:rPr>
                <w:rFonts w:eastAsia="仿宋_GB2312"/>
                <w:color w:val="000000"/>
              </w:rPr>
            </w:pPr>
            <w:r>
              <w:rPr>
                <w:rFonts w:hint="eastAsia" w:eastAsia="仿宋_GB2312"/>
                <w:color w:val="000000"/>
              </w:rPr>
              <w:t>主管部</w:t>
            </w:r>
            <w:r>
              <w:rPr>
                <w:rFonts w:hint="eastAsia" w:cs="宋体"/>
                <w:color w:val="000000"/>
              </w:rPr>
              <w:t>门</w:t>
            </w:r>
          </w:p>
        </w:tc>
        <w:tc>
          <w:tcPr>
            <w:tcW w:w="4494" w:type="dxa"/>
            <w:gridSpan w:val="4"/>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center"/>
              <w:rPr>
                <w:rFonts w:eastAsia="仿宋_GB2312"/>
                <w:color w:val="000000"/>
              </w:rPr>
            </w:pPr>
            <w:r>
              <w:rPr>
                <w:rFonts w:hint="eastAsia" w:eastAsia="仿宋_GB2312"/>
                <w:color w:val="000000"/>
              </w:rPr>
              <w:t>实施单</w:t>
            </w:r>
            <w:r>
              <w:rPr>
                <w:rFonts w:hint="eastAsia" w:cs="宋体"/>
                <w:color w:val="000000"/>
              </w:rPr>
              <w:t>位</w:t>
            </w:r>
          </w:p>
        </w:tc>
        <w:tc>
          <w:tcPr>
            <w:tcW w:w="3104" w:type="dxa"/>
            <w:gridSpan w:val="3"/>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tcBorders>
            <w:vAlign w:val="center"/>
          </w:tcPr>
          <w:p>
            <w:pPr>
              <w:jc w:val="center"/>
              <w:rPr>
                <w:rFonts w:eastAsia="仿宋_GB2312"/>
                <w:color w:val="000000"/>
              </w:rPr>
            </w:pPr>
            <w:r>
              <w:rPr>
                <w:rFonts w:hint="eastAsia" w:eastAsia="仿宋_GB2312"/>
                <w:color w:val="000000"/>
              </w:rPr>
              <w:t>项目资金</w:t>
            </w:r>
            <w:r>
              <w:rPr>
                <w:rFonts w:eastAsia="仿宋_GB2312"/>
                <w:color w:val="000000"/>
              </w:rPr>
              <w:br w:type="textWrapping"/>
            </w:r>
            <w:r>
              <w:rPr>
                <w:rFonts w:hint="eastAsia" w:eastAsia="仿宋_GB2312"/>
                <w:color w:val="000000"/>
              </w:rPr>
              <w:t>（万元</w:t>
            </w:r>
            <w:r>
              <w:rPr>
                <w:rFonts w:hint="eastAsia" w:cs="宋体"/>
                <w:color w:val="000000"/>
              </w:rPr>
              <w:t>）</w:t>
            </w:r>
          </w:p>
        </w:tc>
        <w:tc>
          <w:tcPr>
            <w:tcW w:w="2149" w:type="dxa"/>
            <w:gridSpan w:val="2"/>
            <w:tcBorders>
              <w:left w:val="nil"/>
            </w:tcBorders>
            <w:vAlign w:val="center"/>
          </w:tcPr>
          <w:p>
            <w:pPr>
              <w:jc w:val="left"/>
              <w:rPr>
                <w:rFonts w:eastAsia="仿宋_GB2312"/>
                <w:color w:val="000000"/>
              </w:rPr>
            </w:pPr>
            <w:r>
              <w:rPr>
                <w:rFonts w:hint="eastAsia" w:cs="宋体"/>
                <w:color w:val="000000"/>
              </w:rPr>
              <w:t>　</w:t>
            </w:r>
          </w:p>
        </w:tc>
        <w:tc>
          <w:tcPr>
            <w:tcW w:w="1143" w:type="dxa"/>
            <w:tcBorders>
              <w:left w:val="nil"/>
            </w:tcBorders>
            <w:vAlign w:val="center"/>
          </w:tcPr>
          <w:p>
            <w:pPr>
              <w:jc w:val="center"/>
              <w:rPr>
                <w:color w:val="000000"/>
              </w:rPr>
            </w:pPr>
            <w:r>
              <w:rPr>
                <w:rFonts w:hint="eastAsia" w:eastAsia="仿宋_GB2312"/>
                <w:color w:val="000000"/>
              </w:rPr>
              <w:t>年</w:t>
            </w:r>
            <w:r>
              <w:rPr>
                <w:rFonts w:hint="eastAsia" w:cs="宋体"/>
                <w:color w:val="000000"/>
              </w:rPr>
              <w:t>初</w:t>
            </w:r>
          </w:p>
          <w:p>
            <w:pPr>
              <w:jc w:val="center"/>
              <w:rPr>
                <w:color w:val="000000"/>
              </w:rPr>
            </w:pPr>
            <w:r>
              <w:rPr>
                <w:rFonts w:hint="eastAsia" w:eastAsia="仿宋_GB2312"/>
                <w:color w:val="000000"/>
              </w:rPr>
              <w:t>预算</w:t>
            </w:r>
            <w:r>
              <w:rPr>
                <w:rFonts w:hint="eastAsia" w:cs="宋体"/>
                <w:color w:val="000000"/>
              </w:rPr>
              <w:t>数</w:t>
            </w:r>
          </w:p>
        </w:tc>
        <w:tc>
          <w:tcPr>
            <w:tcW w:w="1202" w:type="dxa"/>
            <w:tcBorders>
              <w:left w:val="nil"/>
            </w:tcBorders>
            <w:vAlign w:val="center"/>
          </w:tcPr>
          <w:p>
            <w:pPr>
              <w:jc w:val="center"/>
              <w:rPr>
                <w:color w:val="000000"/>
              </w:rPr>
            </w:pPr>
            <w:r>
              <w:rPr>
                <w:rFonts w:hint="eastAsia" w:eastAsia="仿宋_GB2312"/>
                <w:color w:val="000000"/>
              </w:rPr>
              <w:t>全</w:t>
            </w:r>
            <w:r>
              <w:rPr>
                <w:rFonts w:hint="eastAsia" w:cs="宋体"/>
                <w:color w:val="000000"/>
              </w:rPr>
              <w:t>年</w:t>
            </w:r>
          </w:p>
          <w:p>
            <w:pPr>
              <w:jc w:val="center"/>
              <w:rPr>
                <w:color w:val="000000"/>
              </w:rPr>
            </w:pPr>
            <w:r>
              <w:rPr>
                <w:rFonts w:hint="eastAsia" w:eastAsia="仿宋_GB2312"/>
                <w:color w:val="000000"/>
              </w:rPr>
              <w:t>预算</w:t>
            </w:r>
            <w:r>
              <w:rPr>
                <w:rFonts w:hint="eastAsia" w:cs="宋体"/>
                <w:color w:val="000000"/>
              </w:rPr>
              <w:t>数</w:t>
            </w:r>
          </w:p>
        </w:tc>
        <w:tc>
          <w:tcPr>
            <w:tcW w:w="1129" w:type="dxa"/>
            <w:tcBorders>
              <w:left w:val="nil"/>
            </w:tcBorders>
            <w:vAlign w:val="center"/>
          </w:tcPr>
          <w:p>
            <w:pPr>
              <w:jc w:val="center"/>
            </w:pPr>
            <w:r>
              <w:rPr>
                <w:rFonts w:hint="eastAsia" w:eastAsia="仿宋_GB2312"/>
              </w:rPr>
              <w:t>全</w:t>
            </w:r>
            <w:r>
              <w:rPr>
                <w:rFonts w:hint="eastAsia" w:cs="宋体"/>
              </w:rPr>
              <w:t>年</w:t>
            </w:r>
          </w:p>
          <w:p>
            <w:pPr>
              <w:jc w:val="center"/>
            </w:pPr>
            <w:r>
              <w:rPr>
                <w:rFonts w:hint="eastAsia" w:eastAsia="仿宋_GB2312"/>
              </w:rPr>
              <w:t>执行</w:t>
            </w:r>
            <w:r>
              <w:rPr>
                <w:rFonts w:hint="eastAsia" w:cs="宋体"/>
              </w:rPr>
              <w:t>数</w:t>
            </w:r>
          </w:p>
        </w:tc>
        <w:tc>
          <w:tcPr>
            <w:tcW w:w="824" w:type="dxa"/>
            <w:tcBorders>
              <w:left w:val="nil"/>
            </w:tcBorders>
            <w:vAlign w:val="center"/>
          </w:tcPr>
          <w:p>
            <w:pPr>
              <w:jc w:val="center"/>
              <w:rPr>
                <w:rFonts w:eastAsia="仿宋_GB2312"/>
              </w:rPr>
            </w:pPr>
            <w:r>
              <w:rPr>
                <w:rFonts w:hint="eastAsia" w:eastAsia="仿宋_GB2312"/>
              </w:rPr>
              <w:t>分</w:t>
            </w:r>
            <w:r>
              <w:rPr>
                <w:rFonts w:hint="eastAsia" w:cs="宋体"/>
              </w:rPr>
              <w:t>值</w:t>
            </w:r>
          </w:p>
        </w:tc>
        <w:tc>
          <w:tcPr>
            <w:tcW w:w="869" w:type="dxa"/>
            <w:tcBorders>
              <w:left w:val="nil"/>
            </w:tcBorders>
            <w:vAlign w:val="center"/>
          </w:tcPr>
          <w:p>
            <w:pPr>
              <w:jc w:val="center"/>
              <w:rPr>
                <w:rFonts w:eastAsia="仿宋_GB2312"/>
              </w:rPr>
            </w:pPr>
            <w:r>
              <w:rPr>
                <w:rFonts w:hint="eastAsia" w:eastAsia="仿宋_GB2312"/>
              </w:rPr>
              <w:t>执行</w:t>
            </w:r>
            <w:r>
              <w:rPr>
                <w:rFonts w:hint="eastAsia" w:cs="宋体"/>
              </w:rPr>
              <w:t>率</w:t>
            </w:r>
          </w:p>
        </w:tc>
        <w:tc>
          <w:tcPr>
            <w:tcW w:w="1411" w:type="dxa"/>
            <w:tcBorders>
              <w:left w:val="nil"/>
            </w:tcBorders>
            <w:vAlign w:val="center"/>
          </w:tcPr>
          <w:p>
            <w:pPr>
              <w:jc w:val="center"/>
              <w:rPr>
                <w:rFonts w:eastAsia="仿宋_GB2312"/>
              </w:rPr>
            </w:pPr>
            <w:r>
              <w:rPr>
                <w:rFonts w:hint="eastAsia"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2149" w:type="dxa"/>
            <w:gridSpan w:val="2"/>
            <w:tcBorders>
              <w:left w:val="nil"/>
            </w:tcBorders>
            <w:vAlign w:val="center"/>
          </w:tcPr>
          <w:p>
            <w:pPr>
              <w:jc w:val="left"/>
              <w:rPr>
                <w:rFonts w:eastAsia="仿宋_GB2312"/>
                <w:color w:val="000000"/>
              </w:rPr>
            </w:pPr>
            <w:r>
              <w:rPr>
                <w:rFonts w:hint="eastAsia" w:eastAsia="仿宋_GB2312"/>
                <w:color w:val="000000"/>
              </w:rPr>
              <w:t>年度资金总额</w:t>
            </w:r>
            <w:r>
              <w:rPr>
                <w:rFonts w:eastAsia="仿宋_GB2312"/>
                <w:color w:val="000000"/>
              </w:rPr>
              <w:t xml:space="preserve"> </w:t>
            </w:r>
          </w:p>
        </w:tc>
        <w:tc>
          <w:tcPr>
            <w:tcW w:w="1143" w:type="dxa"/>
            <w:tcBorders>
              <w:left w:val="nil"/>
            </w:tcBorders>
            <w:vAlign w:val="center"/>
          </w:tcPr>
          <w:p>
            <w:pPr>
              <w:jc w:val="left"/>
              <w:rPr>
                <w:rFonts w:eastAsia="仿宋_GB2312"/>
                <w:color w:val="000000"/>
              </w:rPr>
            </w:pPr>
            <w:r>
              <w:rPr>
                <w:rFonts w:hint="eastAsia" w:cs="宋体"/>
                <w:color w:val="000000"/>
              </w:rPr>
              <w:t>　</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eastAsia="仿宋_GB2312"/>
                <w:color w:val="000000"/>
              </w:rPr>
              <w:t xml:space="preserve"> 10</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2149" w:type="dxa"/>
            <w:gridSpan w:val="2"/>
            <w:tcBorders>
              <w:left w:val="nil"/>
            </w:tcBorders>
            <w:vAlign w:val="center"/>
          </w:tcPr>
          <w:p>
            <w:pPr>
              <w:jc w:val="left"/>
              <w:rPr>
                <w:rFonts w:eastAsia="仿宋_GB2312"/>
                <w:color w:val="000000"/>
              </w:rPr>
            </w:pPr>
            <w:r>
              <w:rPr>
                <w:rFonts w:hint="eastAsia" w:eastAsia="仿宋_GB2312"/>
                <w:color w:val="000000"/>
              </w:rPr>
              <w:t>其中：当年财政拨款</w:t>
            </w:r>
            <w:r>
              <w:rPr>
                <w:rFonts w:eastAsia="仿宋_GB2312"/>
                <w:color w:val="000000"/>
              </w:rPr>
              <w:t xml:space="preserve"> </w:t>
            </w:r>
          </w:p>
        </w:tc>
        <w:tc>
          <w:tcPr>
            <w:tcW w:w="1143" w:type="dxa"/>
            <w:tcBorders>
              <w:left w:val="nil"/>
            </w:tcBorders>
            <w:vAlign w:val="center"/>
          </w:tcPr>
          <w:p>
            <w:pPr>
              <w:jc w:val="left"/>
              <w:rPr>
                <w:rFonts w:eastAsia="仿宋_GB2312"/>
                <w:color w:val="000000"/>
              </w:rPr>
            </w:pPr>
            <w:r>
              <w:rPr>
                <w:rFonts w:hint="eastAsia" w:cs="宋体"/>
                <w:color w:val="000000"/>
              </w:rPr>
              <w:t>　</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eastAsia="仿宋_GB2312"/>
              </w:rPr>
              <w:t>——</w:t>
            </w:r>
          </w:p>
        </w:tc>
        <w:tc>
          <w:tcPr>
            <w:tcW w:w="869" w:type="dxa"/>
            <w:tcBorders>
              <w:left w:val="nil"/>
            </w:tcBorders>
            <w:vAlign w:val="center"/>
          </w:tcPr>
          <w:p>
            <w:pPr>
              <w:jc w:val="left"/>
              <w:rPr>
                <w:rFonts w:eastAsia="仿宋_GB2312"/>
                <w:color w:val="000000"/>
              </w:rPr>
            </w:pPr>
            <w:r>
              <w:rPr>
                <w:rFonts w:eastAsia="仿宋_GB2312"/>
              </w:rPr>
              <w:t>——</w:t>
            </w:r>
          </w:p>
        </w:tc>
        <w:tc>
          <w:tcPr>
            <w:tcW w:w="1411" w:type="dxa"/>
            <w:tcBorders>
              <w:left w:val="nil"/>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2149" w:type="dxa"/>
            <w:gridSpan w:val="2"/>
            <w:tcBorders>
              <w:left w:val="nil"/>
            </w:tcBorders>
            <w:vAlign w:val="center"/>
          </w:tcPr>
          <w:p>
            <w:pPr>
              <w:ind w:firstLine="630" w:firstLineChars="300"/>
              <w:jc w:val="left"/>
              <w:rPr>
                <w:rFonts w:eastAsia="仿宋_GB2312"/>
                <w:color w:val="000000"/>
              </w:rPr>
            </w:pPr>
            <w:r>
              <w:rPr>
                <w:rFonts w:hint="eastAsia" w:eastAsia="仿宋_GB2312"/>
                <w:color w:val="000000"/>
              </w:rPr>
              <w:t>上年结转资金</w:t>
            </w:r>
            <w:r>
              <w:rPr>
                <w:rFonts w:eastAsia="仿宋_GB2312"/>
                <w:color w:val="000000"/>
              </w:rPr>
              <w:t xml:space="preserve"> </w:t>
            </w:r>
          </w:p>
        </w:tc>
        <w:tc>
          <w:tcPr>
            <w:tcW w:w="1143" w:type="dxa"/>
            <w:tcBorders>
              <w:left w:val="nil"/>
            </w:tcBorders>
            <w:vAlign w:val="center"/>
          </w:tcPr>
          <w:p>
            <w:pPr>
              <w:jc w:val="left"/>
              <w:rPr>
                <w:rFonts w:eastAsia="仿宋_GB2312"/>
                <w:color w:val="000000"/>
              </w:rPr>
            </w:pPr>
            <w:r>
              <w:rPr>
                <w:rFonts w:hint="eastAsia" w:cs="宋体"/>
                <w:color w:val="000000"/>
              </w:rPr>
              <w:t>　</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eastAsia="仿宋_GB2312"/>
              </w:rPr>
              <w:t>——</w:t>
            </w:r>
          </w:p>
        </w:tc>
        <w:tc>
          <w:tcPr>
            <w:tcW w:w="869" w:type="dxa"/>
            <w:tcBorders>
              <w:left w:val="nil"/>
            </w:tcBorders>
            <w:vAlign w:val="center"/>
          </w:tcPr>
          <w:p>
            <w:pPr>
              <w:jc w:val="left"/>
              <w:rPr>
                <w:rFonts w:eastAsia="仿宋_GB2312"/>
                <w:color w:val="000000"/>
              </w:rPr>
            </w:pPr>
            <w:r>
              <w:rPr>
                <w:rFonts w:eastAsia="仿宋_GB2312"/>
              </w:rPr>
              <w:t>——</w:t>
            </w:r>
          </w:p>
        </w:tc>
        <w:tc>
          <w:tcPr>
            <w:tcW w:w="1411" w:type="dxa"/>
            <w:tcBorders>
              <w:left w:val="nil"/>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2149" w:type="dxa"/>
            <w:gridSpan w:val="2"/>
            <w:tcBorders>
              <w:left w:val="nil"/>
            </w:tcBorders>
            <w:vAlign w:val="center"/>
          </w:tcPr>
          <w:p>
            <w:pPr>
              <w:ind w:firstLine="630" w:firstLineChars="300"/>
              <w:jc w:val="left"/>
              <w:rPr>
                <w:rFonts w:eastAsia="仿宋_GB2312"/>
                <w:color w:val="000000"/>
              </w:rPr>
            </w:pPr>
            <w:r>
              <w:rPr>
                <w:rFonts w:hint="eastAsia" w:eastAsia="仿宋_GB2312"/>
                <w:color w:val="000000"/>
              </w:rPr>
              <w:t>其他资</w:t>
            </w:r>
            <w:r>
              <w:rPr>
                <w:rFonts w:hint="eastAsia" w:cs="宋体"/>
                <w:color w:val="000000"/>
              </w:rPr>
              <w:t>金</w:t>
            </w:r>
          </w:p>
        </w:tc>
        <w:tc>
          <w:tcPr>
            <w:tcW w:w="1143" w:type="dxa"/>
            <w:tcBorders>
              <w:left w:val="nil"/>
            </w:tcBorders>
            <w:vAlign w:val="center"/>
          </w:tcPr>
          <w:p>
            <w:pPr>
              <w:jc w:val="left"/>
              <w:rPr>
                <w:rFonts w:eastAsia="仿宋_GB2312"/>
                <w:color w:val="000000"/>
              </w:rPr>
            </w:pPr>
            <w:r>
              <w:rPr>
                <w:rFonts w:hint="eastAsia" w:cs="宋体"/>
                <w:color w:val="000000"/>
              </w:rPr>
              <w:t>　</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eastAsia="仿宋_GB2312"/>
              </w:rPr>
              <w:t>——</w:t>
            </w:r>
          </w:p>
        </w:tc>
        <w:tc>
          <w:tcPr>
            <w:tcW w:w="869" w:type="dxa"/>
            <w:tcBorders>
              <w:left w:val="nil"/>
            </w:tcBorders>
            <w:vAlign w:val="center"/>
          </w:tcPr>
          <w:p>
            <w:pPr>
              <w:jc w:val="left"/>
              <w:rPr>
                <w:rFonts w:eastAsia="仿宋_GB2312"/>
                <w:color w:val="000000"/>
              </w:rPr>
            </w:pPr>
            <w:r>
              <w:rPr>
                <w:rFonts w:eastAsia="仿宋_GB2312"/>
              </w:rPr>
              <w:t>——</w:t>
            </w:r>
          </w:p>
        </w:tc>
        <w:tc>
          <w:tcPr>
            <w:tcW w:w="1411" w:type="dxa"/>
            <w:tcBorders>
              <w:left w:val="nil"/>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restart"/>
            <w:tcBorders>
              <w:top w:val="nil"/>
            </w:tcBorders>
            <w:vAlign w:val="center"/>
          </w:tcPr>
          <w:p>
            <w:pPr>
              <w:jc w:val="center"/>
              <w:rPr>
                <w:rFonts w:eastAsia="仿宋_GB2312"/>
                <w:color w:val="000000"/>
              </w:rPr>
            </w:pPr>
            <w:r>
              <w:rPr>
                <w:rFonts w:hint="eastAsia" w:eastAsia="仿宋_GB2312"/>
                <w:color w:val="000000"/>
              </w:rPr>
              <w:t>年度总体目</w:t>
            </w:r>
            <w:r>
              <w:rPr>
                <w:rFonts w:hint="eastAsia" w:cs="宋体"/>
                <w:color w:val="000000"/>
              </w:rPr>
              <w:t>标</w:t>
            </w:r>
          </w:p>
        </w:tc>
        <w:tc>
          <w:tcPr>
            <w:tcW w:w="4494" w:type="dxa"/>
            <w:gridSpan w:val="4"/>
            <w:tcBorders>
              <w:left w:val="nil"/>
            </w:tcBorders>
            <w:vAlign w:val="center"/>
          </w:tcPr>
          <w:p>
            <w:pPr>
              <w:jc w:val="center"/>
              <w:rPr>
                <w:rFonts w:eastAsia="仿宋_GB2312"/>
                <w:color w:val="000000"/>
              </w:rPr>
            </w:pPr>
            <w:r>
              <w:rPr>
                <w:rFonts w:hint="eastAsia" w:eastAsia="仿宋_GB2312"/>
                <w:color w:val="000000"/>
              </w:rPr>
              <w:t>预期目</w:t>
            </w:r>
            <w:r>
              <w:rPr>
                <w:rFonts w:hint="eastAsia" w:cs="宋体"/>
                <w:color w:val="000000"/>
              </w:rPr>
              <w:t>标</w:t>
            </w:r>
          </w:p>
        </w:tc>
        <w:tc>
          <w:tcPr>
            <w:tcW w:w="4233" w:type="dxa"/>
            <w:gridSpan w:val="4"/>
            <w:tcBorders>
              <w:left w:val="nil"/>
            </w:tcBorders>
            <w:vAlign w:val="center"/>
          </w:tcPr>
          <w:p>
            <w:pPr>
              <w:jc w:val="center"/>
              <w:rPr>
                <w:rFonts w:eastAsia="仿宋_GB2312"/>
                <w:color w:val="000000"/>
              </w:rPr>
            </w:pPr>
            <w:r>
              <w:rPr>
                <w:rFonts w:hint="eastAsia" w:eastAsia="仿宋_GB2312"/>
                <w:color w:val="000000"/>
              </w:rPr>
              <w:t>实际完成情况</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tcBorders>
            <w:vAlign w:val="center"/>
          </w:tcPr>
          <w:p>
            <w:pPr>
              <w:jc w:val="left"/>
              <w:rPr>
                <w:rFonts w:eastAsia="仿宋_GB2312"/>
                <w:color w:val="000000"/>
              </w:rPr>
            </w:pPr>
          </w:p>
        </w:tc>
        <w:tc>
          <w:tcPr>
            <w:tcW w:w="4494" w:type="dxa"/>
            <w:gridSpan w:val="4"/>
            <w:tcBorders>
              <w:left w:val="nil"/>
            </w:tcBorders>
            <w:vAlign w:val="center"/>
          </w:tcPr>
          <w:p>
            <w:pPr>
              <w:jc w:val="center"/>
              <w:rPr>
                <w:rFonts w:eastAsia="仿宋_GB2312"/>
                <w:color w:val="000000"/>
              </w:rPr>
            </w:pPr>
            <w:r>
              <w:rPr>
                <w:rFonts w:eastAsia="仿宋_GB2312"/>
                <w:color w:val="000000"/>
              </w:rPr>
              <w:t xml:space="preserve">  </w:t>
            </w:r>
          </w:p>
        </w:tc>
        <w:tc>
          <w:tcPr>
            <w:tcW w:w="4233" w:type="dxa"/>
            <w:gridSpan w:val="4"/>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tcBorders>
            <w:vAlign w:val="center"/>
          </w:tcPr>
          <w:p>
            <w:pPr>
              <w:jc w:val="center"/>
              <w:rPr>
                <w:rFonts w:eastAsia="仿宋_GB2312"/>
                <w:color w:val="000000"/>
              </w:rPr>
            </w:pPr>
            <w:r>
              <w:rPr>
                <w:rFonts w:hint="eastAsia" w:cs="宋体"/>
                <w:color w:val="000000"/>
              </w:rPr>
              <w:t>绩</w:t>
            </w:r>
          </w:p>
          <w:p>
            <w:pPr>
              <w:jc w:val="center"/>
              <w:rPr>
                <w:rFonts w:eastAsia="仿宋_GB2312"/>
                <w:color w:val="000000"/>
              </w:rPr>
            </w:pPr>
            <w:r>
              <w:rPr>
                <w:rFonts w:hint="eastAsia" w:cs="宋体"/>
                <w:color w:val="000000"/>
              </w:rPr>
              <w:t>效</w:t>
            </w:r>
          </w:p>
          <w:p>
            <w:pPr>
              <w:jc w:val="center"/>
              <w:rPr>
                <w:rFonts w:eastAsia="仿宋_GB2312"/>
                <w:color w:val="000000"/>
              </w:rPr>
            </w:pPr>
            <w:r>
              <w:rPr>
                <w:rFonts w:hint="eastAsia" w:cs="宋体"/>
                <w:color w:val="000000"/>
              </w:rPr>
              <w:t>指</w:t>
            </w:r>
          </w:p>
          <w:p>
            <w:pPr>
              <w:jc w:val="center"/>
              <w:rPr>
                <w:rFonts w:eastAsia="仿宋_GB2312"/>
                <w:color w:val="000000"/>
              </w:rPr>
            </w:pPr>
            <w:r>
              <w:rPr>
                <w:rFonts w:hint="eastAsia" w:cs="宋体"/>
                <w:color w:val="000000"/>
              </w:rPr>
              <w:t>标</w:t>
            </w:r>
          </w:p>
        </w:tc>
        <w:tc>
          <w:tcPr>
            <w:tcW w:w="1074" w:type="dxa"/>
            <w:tcBorders>
              <w:left w:val="nil"/>
            </w:tcBorders>
            <w:vAlign w:val="center"/>
          </w:tcPr>
          <w:p>
            <w:pPr>
              <w:spacing w:line="240" w:lineRule="exact"/>
              <w:jc w:val="center"/>
              <w:rPr>
                <w:rFonts w:eastAsia="仿宋_GB2312"/>
                <w:color w:val="000000"/>
              </w:rPr>
            </w:pPr>
            <w:r>
              <w:rPr>
                <w:rFonts w:hint="eastAsia" w:eastAsia="仿宋_GB2312"/>
                <w:color w:val="000000"/>
              </w:rPr>
              <w:t>一级指</w:t>
            </w:r>
            <w:r>
              <w:rPr>
                <w:rFonts w:hint="eastAsia" w:cs="宋体"/>
                <w:color w:val="000000"/>
              </w:rPr>
              <w:t>标</w:t>
            </w:r>
          </w:p>
        </w:tc>
        <w:tc>
          <w:tcPr>
            <w:tcW w:w="1075" w:type="dxa"/>
            <w:tcBorders>
              <w:left w:val="nil"/>
            </w:tcBorders>
            <w:vAlign w:val="center"/>
          </w:tcPr>
          <w:p>
            <w:pPr>
              <w:spacing w:line="240" w:lineRule="exact"/>
              <w:jc w:val="center"/>
              <w:rPr>
                <w:rFonts w:eastAsia="仿宋_GB2312"/>
                <w:color w:val="000000"/>
              </w:rPr>
            </w:pPr>
            <w:r>
              <w:rPr>
                <w:rFonts w:hint="eastAsia" w:eastAsia="仿宋_GB2312"/>
                <w:color w:val="000000"/>
              </w:rPr>
              <w:t>二级指</w:t>
            </w:r>
            <w:r>
              <w:rPr>
                <w:rFonts w:hint="eastAsia" w:cs="宋体"/>
                <w:color w:val="000000"/>
              </w:rPr>
              <w:t>标</w:t>
            </w:r>
          </w:p>
        </w:tc>
        <w:tc>
          <w:tcPr>
            <w:tcW w:w="1143" w:type="dxa"/>
            <w:tcBorders>
              <w:left w:val="nil"/>
            </w:tcBorders>
            <w:vAlign w:val="center"/>
          </w:tcPr>
          <w:p>
            <w:pPr>
              <w:spacing w:line="240" w:lineRule="exact"/>
              <w:jc w:val="center"/>
              <w:rPr>
                <w:rFonts w:eastAsia="仿宋_GB2312"/>
                <w:color w:val="000000"/>
              </w:rPr>
            </w:pPr>
            <w:r>
              <w:rPr>
                <w:rFonts w:hint="eastAsia" w:eastAsia="仿宋_GB2312"/>
                <w:color w:val="000000"/>
              </w:rPr>
              <w:t>三级指</w:t>
            </w:r>
            <w:r>
              <w:rPr>
                <w:rFonts w:hint="eastAsia" w:cs="宋体"/>
                <w:color w:val="000000"/>
              </w:rPr>
              <w:t>标</w:t>
            </w:r>
          </w:p>
        </w:tc>
        <w:tc>
          <w:tcPr>
            <w:tcW w:w="1202" w:type="dxa"/>
            <w:tcBorders>
              <w:left w:val="nil"/>
            </w:tcBorders>
            <w:vAlign w:val="center"/>
          </w:tcPr>
          <w:p>
            <w:pPr>
              <w:spacing w:line="240" w:lineRule="exact"/>
              <w:jc w:val="center"/>
              <w:rPr>
                <w:color w:val="000000"/>
              </w:rPr>
            </w:pPr>
            <w:r>
              <w:rPr>
                <w:rFonts w:hint="eastAsia" w:eastAsia="仿宋_GB2312"/>
                <w:color w:val="000000"/>
              </w:rPr>
              <w:t>年</w:t>
            </w:r>
            <w:r>
              <w:rPr>
                <w:rFonts w:hint="eastAsia" w:cs="宋体"/>
                <w:color w:val="000000"/>
              </w:rPr>
              <w:t>度</w:t>
            </w:r>
          </w:p>
          <w:p>
            <w:pPr>
              <w:spacing w:line="240" w:lineRule="exact"/>
              <w:jc w:val="center"/>
              <w:rPr>
                <w:rFonts w:eastAsia="仿宋_GB2312"/>
                <w:color w:val="000000"/>
              </w:rPr>
            </w:pPr>
            <w:r>
              <w:rPr>
                <w:rFonts w:hint="eastAsia" w:eastAsia="仿宋_GB2312"/>
                <w:color w:val="000000"/>
              </w:rPr>
              <w:t>指标</w:t>
            </w:r>
            <w:r>
              <w:rPr>
                <w:rFonts w:hint="eastAsia" w:cs="宋体"/>
                <w:color w:val="000000"/>
              </w:rPr>
              <w:t>值</w:t>
            </w:r>
          </w:p>
        </w:tc>
        <w:tc>
          <w:tcPr>
            <w:tcW w:w="1129" w:type="dxa"/>
            <w:tcBorders>
              <w:left w:val="nil"/>
            </w:tcBorders>
            <w:vAlign w:val="center"/>
          </w:tcPr>
          <w:p>
            <w:pPr>
              <w:spacing w:line="240" w:lineRule="exact"/>
              <w:jc w:val="center"/>
              <w:rPr>
                <w:color w:val="000000"/>
              </w:rPr>
            </w:pPr>
            <w:r>
              <w:rPr>
                <w:rFonts w:hint="eastAsia" w:eastAsia="仿宋_GB2312"/>
                <w:color w:val="000000"/>
              </w:rPr>
              <w:t>实</w:t>
            </w:r>
            <w:r>
              <w:rPr>
                <w:rFonts w:hint="eastAsia" w:cs="宋体"/>
                <w:color w:val="000000"/>
              </w:rPr>
              <w:t>际</w:t>
            </w:r>
          </w:p>
          <w:p>
            <w:pPr>
              <w:spacing w:line="240" w:lineRule="exact"/>
              <w:jc w:val="center"/>
              <w:rPr>
                <w:rFonts w:eastAsia="仿宋_GB2312"/>
                <w:color w:val="000000"/>
              </w:rPr>
            </w:pPr>
            <w:r>
              <w:rPr>
                <w:rFonts w:hint="eastAsia" w:eastAsia="仿宋_GB2312"/>
                <w:color w:val="000000"/>
              </w:rPr>
              <w:t>完成</w:t>
            </w:r>
            <w:r>
              <w:rPr>
                <w:rFonts w:hint="eastAsia" w:cs="宋体"/>
                <w:color w:val="000000"/>
              </w:rPr>
              <w:t>值</w:t>
            </w:r>
          </w:p>
        </w:tc>
        <w:tc>
          <w:tcPr>
            <w:tcW w:w="824" w:type="dxa"/>
            <w:tcBorders>
              <w:left w:val="nil"/>
            </w:tcBorders>
            <w:vAlign w:val="center"/>
          </w:tcPr>
          <w:p>
            <w:pPr>
              <w:spacing w:line="240" w:lineRule="exact"/>
              <w:jc w:val="center"/>
              <w:rPr>
                <w:rFonts w:eastAsia="仿宋_GB2312"/>
                <w:color w:val="000000"/>
              </w:rPr>
            </w:pPr>
            <w:r>
              <w:rPr>
                <w:rFonts w:hint="eastAsia" w:eastAsia="仿宋_GB2312"/>
                <w:color w:val="000000"/>
              </w:rPr>
              <w:t>分</w:t>
            </w:r>
            <w:r>
              <w:rPr>
                <w:rFonts w:hint="eastAsia" w:cs="宋体"/>
                <w:color w:val="000000"/>
              </w:rPr>
              <w:t>值</w:t>
            </w:r>
          </w:p>
        </w:tc>
        <w:tc>
          <w:tcPr>
            <w:tcW w:w="869" w:type="dxa"/>
            <w:tcBorders>
              <w:left w:val="nil"/>
            </w:tcBorders>
            <w:vAlign w:val="center"/>
          </w:tcPr>
          <w:p>
            <w:pPr>
              <w:spacing w:line="240" w:lineRule="exact"/>
              <w:jc w:val="center"/>
              <w:rPr>
                <w:rFonts w:eastAsia="仿宋_GB2312"/>
                <w:color w:val="000000"/>
              </w:rPr>
            </w:pPr>
            <w:r>
              <w:rPr>
                <w:rFonts w:hint="eastAsia" w:eastAsia="仿宋_GB2312"/>
                <w:color w:val="000000"/>
              </w:rPr>
              <w:t>得</w:t>
            </w:r>
            <w:r>
              <w:rPr>
                <w:rFonts w:hint="eastAsia" w:cs="宋体"/>
                <w:color w:val="000000"/>
              </w:rPr>
              <w:t>分</w:t>
            </w:r>
          </w:p>
        </w:tc>
        <w:tc>
          <w:tcPr>
            <w:tcW w:w="1411" w:type="dxa"/>
            <w:tcBorders>
              <w:left w:val="nil"/>
            </w:tcBorders>
            <w:vAlign w:val="center"/>
          </w:tcPr>
          <w:p>
            <w:pPr>
              <w:spacing w:line="240" w:lineRule="exact"/>
              <w:jc w:val="center"/>
              <w:rPr>
                <w:color w:val="000000"/>
              </w:rPr>
            </w:pPr>
            <w:r>
              <w:rPr>
                <w:rFonts w:hint="eastAsia" w:eastAsia="仿宋_GB2312"/>
                <w:color w:val="000000"/>
              </w:rPr>
              <w:t>偏差原</w:t>
            </w:r>
            <w:r>
              <w:rPr>
                <w:rFonts w:hint="eastAsia" w:cs="宋体"/>
                <w:color w:val="000000"/>
              </w:rPr>
              <w:t>因</w:t>
            </w:r>
          </w:p>
          <w:p>
            <w:pPr>
              <w:spacing w:line="240" w:lineRule="exact"/>
              <w:jc w:val="center"/>
              <w:rPr>
                <w:color w:val="000000"/>
              </w:rPr>
            </w:pPr>
            <w:r>
              <w:rPr>
                <w:rFonts w:hint="eastAsia" w:eastAsia="仿宋_GB2312"/>
                <w:color w:val="000000"/>
              </w:rPr>
              <w:t>分析</w:t>
            </w:r>
            <w:r>
              <w:rPr>
                <w:rFonts w:hint="eastAsia" w:cs="宋体"/>
                <w:color w:val="000000"/>
              </w:rPr>
              <w:t>及</w:t>
            </w:r>
          </w:p>
          <w:p>
            <w:pPr>
              <w:spacing w:line="240" w:lineRule="exact"/>
              <w:jc w:val="center"/>
              <w:rPr>
                <w:rFonts w:eastAsia="仿宋_GB2312"/>
                <w:color w:val="000000"/>
              </w:rPr>
            </w:pPr>
            <w:r>
              <w:rPr>
                <w:rFonts w:hint="eastAsia"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restart"/>
            <w:tcBorders>
              <w:top w:val="nil"/>
              <w:left w:val="nil"/>
            </w:tcBorders>
            <w:vAlign w:val="center"/>
          </w:tcPr>
          <w:p>
            <w:pPr>
              <w:jc w:val="center"/>
              <w:rPr>
                <w:rFonts w:eastAsia="仿宋_GB2312"/>
                <w:color w:val="000000"/>
              </w:rPr>
            </w:pPr>
            <w:r>
              <w:rPr>
                <w:rFonts w:hint="eastAsia" w:eastAsia="仿宋_GB2312"/>
                <w:color w:val="000000"/>
              </w:rPr>
              <w:t>产出指</w:t>
            </w:r>
            <w:r>
              <w:rPr>
                <w:rFonts w:hint="eastAsia" w:cs="宋体"/>
                <w:color w:val="000000"/>
              </w:rPr>
              <w:t>标</w:t>
            </w:r>
          </w:p>
          <w:p>
            <w:pPr>
              <w:jc w:val="center"/>
              <w:rPr>
                <w:rFonts w:eastAsia="仿宋_GB2312"/>
                <w:color w:val="000000"/>
              </w:rPr>
            </w:pPr>
            <w:r>
              <w:rPr>
                <w:rFonts w:eastAsia="仿宋_GB2312"/>
                <w:color w:val="000000"/>
              </w:rPr>
              <w:t>(50</w:t>
            </w:r>
            <w:r>
              <w:rPr>
                <w:rFonts w:hint="eastAsia" w:eastAsia="仿宋_GB2312"/>
                <w:color w:val="000000"/>
              </w:rPr>
              <w:t>分</w:t>
            </w:r>
            <w:r>
              <w:rPr>
                <w:rFonts w:eastAsia="仿宋_GB2312"/>
                <w:color w:val="000000"/>
              </w:rPr>
              <w:t>)</w:t>
            </w: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数量指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质量指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时效指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成本指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restart"/>
            <w:tcBorders>
              <w:top w:val="nil"/>
              <w:left w:val="nil"/>
            </w:tcBorders>
            <w:vAlign w:val="center"/>
          </w:tcPr>
          <w:p>
            <w:pPr>
              <w:jc w:val="left"/>
              <w:rPr>
                <w:rFonts w:eastAsia="仿宋_GB2312"/>
                <w:color w:val="000000"/>
              </w:rPr>
            </w:pPr>
            <w:r>
              <w:rPr>
                <w:rFonts w:hint="eastAsia" w:eastAsia="仿宋_GB2312"/>
                <w:color w:val="000000"/>
              </w:rPr>
              <w:t>效益指</w:t>
            </w:r>
            <w:r>
              <w:rPr>
                <w:rFonts w:hint="eastAsia" w:cs="宋体"/>
                <w:color w:val="000000"/>
              </w:rPr>
              <w:t>标</w:t>
            </w:r>
          </w:p>
          <w:p>
            <w:pPr>
              <w:jc w:val="left"/>
              <w:rPr>
                <w:rFonts w:eastAsia="仿宋_GB2312"/>
                <w:color w:val="000000"/>
              </w:rPr>
            </w:pPr>
            <w:r>
              <w:rPr>
                <w:rFonts w:hint="eastAsia" w:eastAsia="仿宋_GB2312"/>
                <w:color w:val="000000"/>
              </w:rPr>
              <w:t>（</w:t>
            </w:r>
            <w:r>
              <w:rPr>
                <w:rFonts w:eastAsia="仿宋_GB2312"/>
                <w:color w:val="000000"/>
              </w:rPr>
              <w:t>30</w:t>
            </w:r>
            <w:r>
              <w:rPr>
                <w:rFonts w:hint="eastAsia" w:eastAsia="仿宋_GB2312"/>
                <w:color w:val="000000"/>
              </w:rPr>
              <w:t>分</w:t>
            </w:r>
            <w:r>
              <w:rPr>
                <w:rFonts w:hint="eastAsia" w:cs="宋体"/>
                <w:color w:val="000000"/>
              </w:rPr>
              <w:t>）</w:t>
            </w: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经济</w:t>
            </w:r>
            <w:r>
              <w:rPr>
                <w:rFonts w:hint="eastAsia" w:cs="宋体"/>
                <w:color w:val="000000"/>
              </w:rPr>
              <w:t>效</w:t>
            </w:r>
          </w:p>
          <w:p>
            <w:pPr>
              <w:jc w:val="center"/>
              <w:rPr>
                <w:rFonts w:eastAsia="仿宋_GB2312"/>
                <w:color w:val="000000"/>
              </w:rPr>
            </w:pPr>
            <w:r>
              <w:rPr>
                <w:rFonts w:hint="eastAsia" w:eastAsia="仿宋_GB2312"/>
                <w:color w:val="000000"/>
              </w:rPr>
              <w:t>益指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社会</w:t>
            </w:r>
            <w:r>
              <w:rPr>
                <w:rFonts w:hint="eastAsia" w:cs="宋体"/>
                <w:color w:val="000000"/>
              </w:rPr>
              <w:t>效</w:t>
            </w:r>
          </w:p>
          <w:p>
            <w:pPr>
              <w:jc w:val="center"/>
              <w:rPr>
                <w:rFonts w:eastAsia="仿宋_GB2312"/>
                <w:color w:val="000000"/>
              </w:rPr>
            </w:pPr>
            <w:r>
              <w:rPr>
                <w:rFonts w:hint="eastAsia" w:eastAsia="仿宋_GB2312"/>
                <w:color w:val="000000"/>
              </w:rPr>
              <w:t>益指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生态</w:t>
            </w:r>
            <w:r>
              <w:rPr>
                <w:rFonts w:hint="eastAsia" w:cs="宋体"/>
                <w:color w:val="000000"/>
              </w:rPr>
              <w:t>效</w:t>
            </w:r>
          </w:p>
          <w:p>
            <w:pPr>
              <w:jc w:val="center"/>
              <w:rPr>
                <w:rFonts w:eastAsia="仿宋_GB2312"/>
                <w:color w:val="000000"/>
              </w:rPr>
            </w:pPr>
            <w:r>
              <w:rPr>
                <w:rFonts w:hint="eastAsia" w:eastAsia="仿宋_GB2312"/>
                <w:color w:val="000000"/>
              </w:rPr>
              <w:t>益指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可持续影响指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restart"/>
            <w:tcBorders>
              <w:top w:val="nil"/>
              <w:left w:val="nil"/>
            </w:tcBorders>
            <w:vAlign w:val="center"/>
          </w:tcPr>
          <w:p>
            <w:pPr>
              <w:jc w:val="center"/>
              <w:rPr>
                <w:rFonts w:eastAsia="仿宋_GB2312"/>
                <w:color w:val="000000"/>
              </w:rPr>
            </w:pPr>
            <w:r>
              <w:rPr>
                <w:rFonts w:hint="eastAsia" w:eastAsia="仿宋_GB2312"/>
                <w:color w:val="000000"/>
              </w:rPr>
              <w:t>满意</w:t>
            </w:r>
            <w:r>
              <w:rPr>
                <w:rFonts w:hint="eastAsia" w:cs="宋体"/>
                <w:color w:val="000000"/>
              </w:rPr>
              <w:t>度</w:t>
            </w:r>
          </w:p>
          <w:p>
            <w:pPr>
              <w:jc w:val="center"/>
              <w:rPr>
                <w:rFonts w:eastAsia="仿宋_GB2312"/>
                <w:color w:val="000000"/>
              </w:rPr>
            </w:pPr>
            <w:r>
              <w:rPr>
                <w:rFonts w:hint="eastAsia" w:eastAsia="仿宋_GB2312"/>
                <w:color w:val="000000"/>
              </w:rPr>
              <w:t>指</w:t>
            </w:r>
            <w:r>
              <w:rPr>
                <w:rFonts w:hint="eastAsia" w:cs="宋体"/>
                <w:color w:val="000000"/>
              </w:rPr>
              <w:t>标</w:t>
            </w:r>
          </w:p>
          <w:p>
            <w:pPr>
              <w:jc w:val="center"/>
              <w:rPr>
                <w:rFonts w:eastAsia="仿宋_GB2312"/>
                <w:color w:val="000000"/>
              </w:rPr>
            </w:pPr>
            <w:r>
              <w:rPr>
                <w:rFonts w:hint="eastAsia" w:eastAsia="仿宋_GB2312"/>
                <w:color w:val="000000"/>
              </w:rPr>
              <w:t>（</w:t>
            </w:r>
            <w:r>
              <w:rPr>
                <w:rFonts w:eastAsia="仿宋_GB2312"/>
                <w:color w:val="000000"/>
              </w:rPr>
              <w:t>10</w:t>
            </w:r>
            <w:r>
              <w:rPr>
                <w:rFonts w:hint="eastAsia" w:eastAsia="仿宋_GB2312"/>
                <w:color w:val="000000"/>
              </w:rPr>
              <w:t>分</w:t>
            </w:r>
            <w:r>
              <w:rPr>
                <w:rFonts w:hint="eastAsia" w:cs="宋体"/>
                <w:color w:val="000000"/>
              </w:rPr>
              <w:t>）</w:t>
            </w:r>
          </w:p>
        </w:tc>
        <w:tc>
          <w:tcPr>
            <w:tcW w:w="1075" w:type="dxa"/>
            <w:vMerge w:val="restart"/>
            <w:tcBorders>
              <w:top w:val="nil"/>
              <w:left w:val="nil"/>
            </w:tcBorders>
            <w:vAlign w:val="center"/>
          </w:tcPr>
          <w:p>
            <w:pPr>
              <w:jc w:val="center"/>
              <w:rPr>
                <w:rFonts w:eastAsia="仿宋_GB2312"/>
                <w:color w:val="000000"/>
              </w:rPr>
            </w:pPr>
            <w:r>
              <w:rPr>
                <w:rFonts w:hint="eastAsia" w:eastAsia="仿宋_GB2312"/>
                <w:color w:val="000000"/>
              </w:rPr>
              <w:t>服务对象满意度指</w:t>
            </w:r>
            <w:r>
              <w:rPr>
                <w:rFonts w:hint="eastAsia" w:cs="宋体"/>
                <w:color w:val="000000"/>
              </w:rPr>
              <w:t>标</w:t>
            </w:r>
          </w:p>
        </w:tc>
        <w:tc>
          <w:tcPr>
            <w:tcW w:w="1143" w:type="dxa"/>
            <w:tcBorders>
              <w:left w:val="nil"/>
            </w:tcBorders>
            <w:vAlign w:val="center"/>
          </w:tcPr>
          <w:p>
            <w:pPr>
              <w:jc w:val="left"/>
              <w:rPr>
                <w:rFonts w:eastAsia="仿宋_GB2312"/>
                <w:color w:val="000000"/>
              </w:rPr>
            </w:pP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074" w:type="dxa"/>
            <w:vMerge w:val="continue"/>
            <w:tcBorders>
              <w:top w:val="nil"/>
            </w:tcBorders>
            <w:vAlign w:val="center"/>
          </w:tcPr>
          <w:p>
            <w:pPr>
              <w:jc w:val="left"/>
              <w:rPr>
                <w:rFonts w:eastAsia="仿宋_GB2312"/>
                <w:color w:val="000000"/>
              </w:rPr>
            </w:pPr>
          </w:p>
        </w:tc>
        <w:tc>
          <w:tcPr>
            <w:tcW w:w="1074" w:type="dxa"/>
            <w:vMerge w:val="continue"/>
            <w:tcBorders>
              <w:top w:val="nil"/>
              <w:left w:val="nil"/>
            </w:tcBorders>
            <w:vAlign w:val="center"/>
          </w:tcPr>
          <w:p>
            <w:pPr>
              <w:jc w:val="left"/>
              <w:rPr>
                <w:rFonts w:eastAsia="仿宋_GB2312"/>
                <w:color w:val="000000"/>
              </w:rPr>
            </w:pPr>
          </w:p>
        </w:tc>
        <w:tc>
          <w:tcPr>
            <w:tcW w:w="1075" w:type="dxa"/>
            <w:vMerge w:val="continue"/>
            <w:tcBorders>
              <w:top w:val="nil"/>
              <w:left w:val="nil"/>
            </w:tcBorders>
            <w:vAlign w:val="center"/>
          </w:tcPr>
          <w:p>
            <w:pPr>
              <w:jc w:val="left"/>
              <w:rPr>
                <w:rFonts w:eastAsia="仿宋_GB2312"/>
                <w:color w:val="000000"/>
              </w:rPr>
            </w:pPr>
          </w:p>
        </w:tc>
        <w:tc>
          <w:tcPr>
            <w:tcW w:w="1143" w:type="dxa"/>
            <w:tcBorders>
              <w:left w:val="nil"/>
            </w:tcBorders>
            <w:vAlign w:val="center"/>
          </w:tcPr>
          <w:p>
            <w:pPr>
              <w:jc w:val="left"/>
              <w:rPr>
                <w:rFonts w:eastAsia="仿宋_GB2312"/>
                <w:color w:val="000000"/>
              </w:rPr>
            </w:pPr>
            <w:r>
              <w:rPr>
                <w:rFonts w:eastAsia="仿宋_GB2312"/>
                <w:color w:val="000000"/>
              </w:rPr>
              <w:t>……</w:t>
            </w:r>
          </w:p>
        </w:tc>
        <w:tc>
          <w:tcPr>
            <w:tcW w:w="1202" w:type="dxa"/>
            <w:tcBorders>
              <w:left w:val="nil"/>
            </w:tcBorders>
            <w:vAlign w:val="center"/>
          </w:tcPr>
          <w:p>
            <w:pPr>
              <w:jc w:val="left"/>
              <w:rPr>
                <w:rFonts w:eastAsia="仿宋_GB2312"/>
                <w:color w:val="000000"/>
              </w:rPr>
            </w:pPr>
            <w:r>
              <w:rPr>
                <w:rFonts w:hint="eastAsia" w:cs="宋体"/>
                <w:color w:val="000000"/>
              </w:rPr>
              <w:t>　</w:t>
            </w:r>
          </w:p>
        </w:tc>
        <w:tc>
          <w:tcPr>
            <w:tcW w:w="1129" w:type="dxa"/>
            <w:tcBorders>
              <w:left w:val="nil"/>
            </w:tcBorders>
            <w:vAlign w:val="center"/>
          </w:tcPr>
          <w:p>
            <w:pPr>
              <w:jc w:val="left"/>
              <w:rPr>
                <w:rFonts w:eastAsia="仿宋_GB2312"/>
                <w:color w:val="000000"/>
              </w:rPr>
            </w:pPr>
            <w:r>
              <w:rPr>
                <w:rFonts w:hint="eastAsia" w:cs="宋体"/>
                <w:color w:val="000000"/>
              </w:rPr>
              <w:t>　</w:t>
            </w:r>
          </w:p>
        </w:tc>
        <w:tc>
          <w:tcPr>
            <w:tcW w:w="824" w:type="dxa"/>
            <w:tcBorders>
              <w:left w:val="nil"/>
            </w:tcBorders>
            <w:vAlign w:val="center"/>
          </w:tcPr>
          <w:p>
            <w:pPr>
              <w:jc w:val="left"/>
              <w:rPr>
                <w:rFonts w:eastAsia="仿宋_GB2312"/>
                <w:color w:val="000000"/>
              </w:rPr>
            </w:pPr>
            <w:r>
              <w:rPr>
                <w:rFonts w:hint="eastAsia" w:cs="宋体"/>
                <w:color w:val="000000"/>
              </w:rPr>
              <w:t>　</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vAlign w:val="center"/>
          </w:tcPr>
          <w:p>
            <w:pPr>
              <w:jc w:val="center"/>
              <w:rPr>
                <w:rFonts w:eastAsia="仿宋_GB2312"/>
                <w:color w:val="000000"/>
              </w:rPr>
            </w:pPr>
            <w:r>
              <w:rPr>
                <w:rFonts w:hint="eastAsia" w:eastAsia="仿宋_GB2312"/>
                <w:color w:val="000000"/>
              </w:rPr>
              <w:t>总</w:t>
            </w:r>
            <w:r>
              <w:rPr>
                <w:rFonts w:hint="eastAsia" w:cs="宋体"/>
                <w:color w:val="000000"/>
              </w:rPr>
              <w:t>分</w:t>
            </w:r>
          </w:p>
        </w:tc>
        <w:tc>
          <w:tcPr>
            <w:tcW w:w="824" w:type="dxa"/>
            <w:tcBorders>
              <w:left w:val="nil"/>
            </w:tcBorders>
            <w:vAlign w:val="center"/>
          </w:tcPr>
          <w:p>
            <w:pPr>
              <w:jc w:val="center"/>
              <w:rPr>
                <w:rFonts w:eastAsia="仿宋_GB2312"/>
                <w:color w:val="000000"/>
              </w:rPr>
            </w:pPr>
            <w:r>
              <w:rPr>
                <w:rFonts w:eastAsia="仿宋_GB2312"/>
                <w:color w:val="000000"/>
              </w:rPr>
              <w:t>100</w:t>
            </w:r>
          </w:p>
        </w:tc>
        <w:tc>
          <w:tcPr>
            <w:tcW w:w="869" w:type="dxa"/>
            <w:tcBorders>
              <w:left w:val="nil"/>
            </w:tcBorders>
            <w:vAlign w:val="center"/>
          </w:tcPr>
          <w:p>
            <w:pPr>
              <w:jc w:val="left"/>
              <w:rPr>
                <w:rFonts w:eastAsia="仿宋_GB2312"/>
                <w:color w:val="000000"/>
              </w:rPr>
            </w:pPr>
            <w:r>
              <w:rPr>
                <w:rFonts w:hint="eastAsia" w:cs="宋体"/>
                <w:color w:val="000000"/>
              </w:rPr>
              <w:t>　</w:t>
            </w:r>
          </w:p>
        </w:tc>
        <w:tc>
          <w:tcPr>
            <w:tcW w:w="1411" w:type="dxa"/>
            <w:tcBorders>
              <w:left w:val="nil"/>
            </w:tcBorders>
            <w:vAlign w:val="center"/>
          </w:tcPr>
          <w:p>
            <w:pPr>
              <w:jc w:val="left"/>
              <w:rPr>
                <w:rFonts w:eastAsia="仿宋_GB2312"/>
                <w:color w:val="000000"/>
              </w:rPr>
            </w:pPr>
            <w:r>
              <w:rPr>
                <w:rFonts w:hint="eastAsia" w:cs="宋体"/>
                <w:color w:val="000000"/>
              </w:rPr>
              <w:t>　</w:t>
            </w:r>
          </w:p>
        </w:tc>
      </w:tr>
    </w:tbl>
    <w:p>
      <w:pPr>
        <w:spacing w:before="120" w:beforeLines="5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pPr>
        <w:spacing w:before="120" w:beforeLines="50"/>
        <w:jc w:val="left"/>
        <w:rPr>
          <w:rFonts w:eastAsia="黑体"/>
          <w:sz w:val="32"/>
          <w:szCs w:val="32"/>
        </w:rPr>
      </w:pPr>
      <w:r>
        <w:rPr>
          <w:rFonts w:hint="eastAsia" w:eastAsia="仿宋_GB2312"/>
          <w:sz w:val="24"/>
        </w:rPr>
        <w:t>单位负责人签字：</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400" w:lineRule="exact"/>
        <w:jc w:val="left"/>
        <w:rPr>
          <w:rFonts w:eastAsia="黑体"/>
          <w:sz w:val="32"/>
          <w:szCs w:val="32"/>
        </w:rPr>
      </w:pPr>
      <w:r>
        <w:rPr>
          <w:rFonts w:hint="eastAsia" w:eastAsia="黑体"/>
          <w:sz w:val="32"/>
          <w:szCs w:val="32"/>
        </w:rPr>
        <w:t>附件</w:t>
      </w:r>
      <w:r>
        <w:rPr>
          <w:rFonts w:eastAsia="黑体"/>
          <w:sz w:val="32"/>
          <w:szCs w:val="32"/>
        </w:rPr>
        <w:t>４</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部门政府性基金预算支出绩效自评表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081"/>
        <w:gridCol w:w="1081"/>
        <w:gridCol w:w="1150"/>
        <w:gridCol w:w="1210"/>
        <w:gridCol w:w="1135"/>
        <w:gridCol w:w="829"/>
        <w:gridCol w:w="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jc w:val="center"/>
        </w:trPr>
        <w:tc>
          <w:tcPr>
            <w:tcW w:w="1081" w:type="dxa"/>
            <w:vAlign w:val="center"/>
          </w:tcPr>
          <w:p>
            <w:pPr>
              <w:spacing w:line="2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政府性基金预算支出名称</w:t>
            </w:r>
          </w:p>
        </w:tc>
        <w:tc>
          <w:tcPr>
            <w:tcW w:w="8779" w:type="dxa"/>
            <w:gridSpan w:val="8"/>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主管部门</w:t>
            </w:r>
          </w:p>
        </w:tc>
        <w:tc>
          <w:tcPr>
            <w:tcW w:w="4522" w:type="dxa"/>
            <w:gridSpan w:val="4"/>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实施单位</w:t>
            </w:r>
          </w:p>
        </w:tc>
        <w:tc>
          <w:tcPr>
            <w:tcW w:w="3122" w:type="dxa"/>
            <w:gridSpan w:val="3"/>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081" w:type="dxa"/>
            <w:vMerge w:val="restart"/>
            <w:tcBorders>
              <w:top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项目资金</w:t>
            </w:r>
            <w:r>
              <w:rPr>
                <w:rFonts w:ascii="仿宋_GB2312" w:hAnsi="仿宋_GB2312" w:eastAsia="仿宋_GB2312" w:cs="仿宋_GB2312"/>
                <w:color w:val="000000"/>
              </w:rPr>
              <w:br w:type="textWrapping"/>
            </w:r>
            <w:r>
              <w:rPr>
                <w:rFonts w:hint="eastAsia" w:ascii="仿宋_GB2312" w:hAnsi="仿宋_GB2312" w:eastAsia="仿宋_GB2312" w:cs="仿宋_GB2312"/>
                <w:color w:val="000000"/>
              </w:rPr>
              <w:t>（万元）</w:t>
            </w:r>
          </w:p>
        </w:tc>
        <w:tc>
          <w:tcPr>
            <w:tcW w:w="2162" w:type="dxa"/>
            <w:gridSpan w:val="2"/>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50" w:type="dxa"/>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年初</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210" w:type="dxa"/>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全年</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预算数</w:t>
            </w:r>
          </w:p>
        </w:tc>
        <w:tc>
          <w:tcPr>
            <w:tcW w:w="1135" w:type="dxa"/>
            <w:tcBorders>
              <w:lef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全年</w:t>
            </w:r>
          </w:p>
          <w:p>
            <w:pPr>
              <w:jc w:val="center"/>
              <w:rPr>
                <w:rFonts w:ascii="仿宋_GB2312" w:hAnsi="仿宋_GB2312" w:eastAsia="仿宋_GB2312" w:cs="仿宋_GB2312"/>
              </w:rPr>
            </w:pPr>
            <w:r>
              <w:rPr>
                <w:rFonts w:hint="eastAsia" w:ascii="仿宋_GB2312" w:hAnsi="仿宋_GB2312" w:eastAsia="仿宋_GB2312" w:cs="仿宋_GB2312"/>
              </w:rPr>
              <w:t>执行数</w:t>
            </w:r>
          </w:p>
        </w:tc>
        <w:tc>
          <w:tcPr>
            <w:tcW w:w="829" w:type="dxa"/>
            <w:tcBorders>
              <w:lef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分值</w:t>
            </w:r>
          </w:p>
        </w:tc>
        <w:tc>
          <w:tcPr>
            <w:tcW w:w="874" w:type="dxa"/>
            <w:tcBorders>
              <w:lef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执行率</w:t>
            </w:r>
          </w:p>
        </w:tc>
        <w:tc>
          <w:tcPr>
            <w:tcW w:w="1419" w:type="dxa"/>
            <w:tcBorders>
              <w:lef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2162" w:type="dxa"/>
            <w:gridSpan w:val="2"/>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年度资金总额</w:t>
            </w:r>
            <w:r>
              <w:rPr>
                <w:rFonts w:ascii="仿宋_GB2312" w:hAnsi="仿宋_GB2312" w:eastAsia="仿宋_GB2312" w:cs="仿宋_GB2312"/>
                <w:color w:val="000000"/>
              </w:rPr>
              <w:t xml:space="preserve"> </w:t>
            </w: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color w:val="000000"/>
              </w:rPr>
              <w:t xml:space="preserve"> 10</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2162" w:type="dxa"/>
            <w:gridSpan w:val="2"/>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其中：当年财政拨款</w:t>
            </w:r>
            <w:r>
              <w:rPr>
                <w:rFonts w:ascii="仿宋_GB2312" w:hAnsi="仿宋_GB2312" w:eastAsia="仿宋_GB2312" w:cs="仿宋_GB2312"/>
                <w:color w:val="000000"/>
              </w:rPr>
              <w:t xml:space="preserve"> </w:t>
            </w: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874"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141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2162" w:type="dxa"/>
            <w:gridSpan w:val="2"/>
            <w:tcBorders>
              <w:left w:val="nil"/>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上年结转资金</w:t>
            </w:r>
            <w:r>
              <w:rPr>
                <w:rFonts w:ascii="仿宋_GB2312" w:hAnsi="仿宋_GB2312" w:eastAsia="仿宋_GB2312" w:cs="仿宋_GB2312"/>
                <w:color w:val="000000"/>
              </w:rPr>
              <w:t xml:space="preserve"> </w:t>
            </w: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874"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141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2162" w:type="dxa"/>
            <w:gridSpan w:val="2"/>
            <w:tcBorders>
              <w:left w:val="nil"/>
            </w:tcBorders>
            <w:vAlign w:val="center"/>
          </w:tcPr>
          <w:p>
            <w:pPr>
              <w:ind w:firstLine="630" w:firstLineChars="300"/>
              <w:jc w:val="left"/>
              <w:rPr>
                <w:rFonts w:ascii="仿宋_GB2312" w:hAnsi="仿宋_GB2312" w:eastAsia="仿宋_GB2312" w:cs="仿宋_GB2312"/>
                <w:color w:val="000000"/>
              </w:rPr>
            </w:pPr>
            <w:r>
              <w:rPr>
                <w:rFonts w:hint="eastAsia" w:ascii="仿宋_GB2312" w:hAnsi="仿宋_GB2312" w:eastAsia="仿宋_GB2312" w:cs="仿宋_GB2312"/>
                <w:color w:val="000000"/>
              </w:rPr>
              <w:t>其他资金</w:t>
            </w: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874"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c>
          <w:tcPr>
            <w:tcW w:w="1419" w:type="dxa"/>
            <w:tcBorders>
              <w:left w:val="nil"/>
            </w:tcBorders>
            <w:vAlign w:val="center"/>
          </w:tcPr>
          <w:p>
            <w:pPr>
              <w:jc w:val="left"/>
              <w:rPr>
                <w:rFonts w:ascii="仿宋_GB2312" w:hAnsi="仿宋_GB2312" w:eastAsia="仿宋_GB2312" w:cs="仿宋_GB2312"/>
                <w:color w:val="000000"/>
              </w:rPr>
            </w:pPr>
            <w:r>
              <w:rPr>
                <w:rFonts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restart"/>
            <w:tcBorders>
              <w:top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年度总体目标</w:t>
            </w:r>
          </w:p>
        </w:tc>
        <w:tc>
          <w:tcPr>
            <w:tcW w:w="4522" w:type="dxa"/>
            <w:gridSpan w:val="4"/>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预期目标</w:t>
            </w:r>
          </w:p>
        </w:tc>
        <w:tc>
          <w:tcPr>
            <w:tcW w:w="4257" w:type="dxa"/>
            <w:gridSpan w:val="4"/>
            <w:tcBorders>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实际完成情况</w:t>
            </w:r>
            <w:r>
              <w:rPr>
                <w:rFonts w:ascii="仿宋_GB2312" w:hAnsi="仿宋_GB2312" w:eastAsia="仿宋_GB2312" w:cs="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4522" w:type="dxa"/>
            <w:gridSpan w:val="4"/>
            <w:tcBorders>
              <w:left w:val="nil"/>
            </w:tcBorders>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 xml:space="preserve">  </w:t>
            </w:r>
          </w:p>
        </w:tc>
        <w:tc>
          <w:tcPr>
            <w:tcW w:w="4257" w:type="dxa"/>
            <w:gridSpan w:val="4"/>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081" w:type="dxa"/>
            <w:vMerge w:val="restart"/>
            <w:tcBorders>
              <w:top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绩</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标</w:t>
            </w:r>
          </w:p>
        </w:tc>
        <w:tc>
          <w:tcPr>
            <w:tcW w:w="1081"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一级指标</w:t>
            </w:r>
          </w:p>
        </w:tc>
        <w:tc>
          <w:tcPr>
            <w:tcW w:w="1081"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二级指标</w:t>
            </w:r>
          </w:p>
        </w:tc>
        <w:tc>
          <w:tcPr>
            <w:tcW w:w="1150"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三级指标</w:t>
            </w:r>
          </w:p>
        </w:tc>
        <w:tc>
          <w:tcPr>
            <w:tcW w:w="1210"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年度</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指标值</w:t>
            </w:r>
          </w:p>
        </w:tc>
        <w:tc>
          <w:tcPr>
            <w:tcW w:w="1135"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实际</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完成值</w:t>
            </w:r>
          </w:p>
        </w:tc>
        <w:tc>
          <w:tcPr>
            <w:tcW w:w="829"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分值</w:t>
            </w:r>
          </w:p>
        </w:tc>
        <w:tc>
          <w:tcPr>
            <w:tcW w:w="874"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得分</w:t>
            </w:r>
          </w:p>
        </w:tc>
        <w:tc>
          <w:tcPr>
            <w:tcW w:w="1419" w:type="dxa"/>
            <w:tcBorders>
              <w:left w:val="nil"/>
            </w:tcBorders>
            <w:vAlign w:val="center"/>
          </w:tcPr>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偏差原因</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分析及</w:t>
            </w:r>
          </w:p>
          <w:p>
            <w:pPr>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产出指标</w:t>
            </w:r>
          </w:p>
          <w:p>
            <w:pPr>
              <w:jc w:val="center"/>
              <w:rPr>
                <w:rFonts w:ascii="仿宋_GB2312" w:hAnsi="仿宋_GB2312" w:eastAsia="仿宋_GB2312" w:cs="仿宋_GB2312"/>
                <w:color w:val="000000"/>
              </w:rPr>
            </w:pPr>
            <w:r>
              <w:rPr>
                <w:rFonts w:ascii="仿宋_GB2312" w:hAnsi="仿宋_GB2312" w:eastAsia="仿宋_GB2312" w:cs="仿宋_GB2312"/>
                <w:color w:val="000000"/>
              </w:rPr>
              <w:t>(50</w:t>
            </w:r>
            <w:r>
              <w:rPr>
                <w:rFonts w:hint="eastAsia" w:ascii="仿宋_GB2312" w:hAnsi="仿宋_GB2312" w:eastAsia="仿宋_GB2312" w:cs="仿宋_GB2312"/>
                <w:color w:val="000000"/>
              </w:rPr>
              <w:t>分</w:t>
            </w:r>
            <w:r>
              <w:rPr>
                <w:rFonts w:ascii="仿宋_GB2312" w:hAnsi="仿宋_GB2312" w:eastAsia="仿宋_GB2312" w:cs="仿宋_GB2312"/>
                <w:color w:val="000000"/>
              </w:rPr>
              <w:t>)</w:t>
            </w: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质量指标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时效指标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成本指标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效益指标</w:t>
            </w:r>
          </w:p>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rPr>
                <w:rFonts w:ascii="仿宋_GB2312" w:hAnsi="仿宋_GB2312" w:eastAsia="仿宋_GB2312" w:cs="仿宋_GB2312"/>
                <w:color w:val="000000"/>
              </w:rPr>
              <w:t>30</w:t>
            </w:r>
            <w:r>
              <w:rPr>
                <w:rFonts w:hint="eastAsia" w:ascii="仿宋_GB2312" w:hAnsi="仿宋_GB2312" w:eastAsia="仿宋_GB2312" w:cs="仿宋_GB2312"/>
                <w:color w:val="000000"/>
              </w:rPr>
              <w:t>分）</w:t>
            </w: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经济效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社会效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生态效</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益指标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可持续影响指标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满意度</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指标</w:t>
            </w:r>
          </w:p>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w:t>
            </w:r>
            <w:r>
              <w:rPr>
                <w:rFonts w:ascii="仿宋_GB2312" w:hAnsi="仿宋_GB2312" w:eastAsia="仿宋_GB2312" w:cs="仿宋_GB2312"/>
                <w:color w:val="000000"/>
              </w:rPr>
              <w:t>10</w:t>
            </w:r>
            <w:r>
              <w:rPr>
                <w:rFonts w:hint="eastAsia" w:ascii="仿宋_GB2312" w:hAnsi="仿宋_GB2312" w:eastAsia="仿宋_GB2312" w:cs="仿宋_GB2312"/>
                <w:color w:val="000000"/>
              </w:rPr>
              <w:t>分）</w:t>
            </w:r>
          </w:p>
        </w:tc>
        <w:tc>
          <w:tcPr>
            <w:tcW w:w="1081" w:type="dxa"/>
            <w:vMerge w:val="restart"/>
            <w:tcBorders>
              <w:top w:val="nil"/>
              <w:left w:val="nil"/>
            </w:tcBorders>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服务对象满意度指标</w:t>
            </w:r>
          </w:p>
        </w:tc>
        <w:tc>
          <w:tcPr>
            <w:tcW w:w="1150" w:type="dxa"/>
            <w:tcBorders>
              <w:left w:val="nil"/>
            </w:tcBorders>
            <w:vAlign w:val="center"/>
          </w:tcPr>
          <w:p>
            <w:pPr>
              <w:jc w:val="left"/>
              <w:rPr>
                <w:rFonts w:ascii="仿宋_GB2312" w:hAnsi="仿宋_GB2312" w:eastAsia="仿宋_GB2312" w:cs="仿宋_GB2312"/>
                <w:color w:val="000000"/>
              </w:rPr>
            </w:pP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081" w:type="dxa"/>
            <w:vMerge w:val="continue"/>
            <w:tcBorders>
              <w:top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081" w:type="dxa"/>
            <w:vMerge w:val="continue"/>
            <w:tcBorders>
              <w:top w:val="nil"/>
              <w:left w:val="nil"/>
            </w:tcBorders>
            <w:vAlign w:val="center"/>
          </w:tcPr>
          <w:p>
            <w:pPr>
              <w:jc w:val="left"/>
              <w:rPr>
                <w:rFonts w:ascii="仿宋_GB2312" w:hAnsi="仿宋_GB2312" w:eastAsia="仿宋_GB2312" w:cs="仿宋_GB2312"/>
                <w:color w:val="000000"/>
              </w:rPr>
            </w:pPr>
          </w:p>
        </w:tc>
        <w:tc>
          <w:tcPr>
            <w:tcW w:w="115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w:t>
            </w:r>
          </w:p>
        </w:tc>
        <w:tc>
          <w:tcPr>
            <w:tcW w:w="1210"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135"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2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6738" w:type="dxa"/>
            <w:gridSpan w:val="6"/>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总分</w:t>
            </w:r>
          </w:p>
        </w:tc>
        <w:tc>
          <w:tcPr>
            <w:tcW w:w="829" w:type="dxa"/>
            <w:tcBorders>
              <w:left w:val="nil"/>
            </w:tcBorders>
            <w:vAlign w:val="center"/>
          </w:tcPr>
          <w:p>
            <w:pPr>
              <w:jc w:val="center"/>
              <w:rPr>
                <w:rFonts w:ascii="仿宋_GB2312" w:hAnsi="仿宋_GB2312" w:eastAsia="仿宋_GB2312" w:cs="仿宋_GB2312"/>
                <w:color w:val="000000"/>
              </w:rPr>
            </w:pPr>
            <w:r>
              <w:rPr>
                <w:rFonts w:ascii="仿宋_GB2312" w:hAnsi="仿宋_GB2312" w:eastAsia="仿宋_GB2312" w:cs="仿宋_GB2312"/>
                <w:color w:val="000000"/>
              </w:rPr>
              <w:t>100</w:t>
            </w:r>
          </w:p>
        </w:tc>
        <w:tc>
          <w:tcPr>
            <w:tcW w:w="874"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c>
          <w:tcPr>
            <w:tcW w:w="1419" w:type="dxa"/>
            <w:tcBorders>
              <w:left w:val="nil"/>
            </w:tcBorders>
            <w:vAlign w:val="center"/>
          </w:tcPr>
          <w:p>
            <w:pPr>
              <w:jc w:val="left"/>
              <w:rPr>
                <w:rFonts w:ascii="仿宋_GB2312" w:hAnsi="仿宋_GB2312" w:eastAsia="仿宋_GB2312" w:cs="仿宋_GB2312"/>
                <w:color w:val="000000"/>
              </w:rPr>
            </w:pPr>
            <w:r>
              <w:rPr>
                <w:rFonts w:hint="eastAsia" w:ascii="仿宋_GB2312" w:hAnsi="仿宋_GB2312" w:eastAsia="仿宋_GB2312" w:cs="仿宋_GB2312"/>
                <w:color w:val="000000"/>
              </w:rPr>
              <w:t>　</w:t>
            </w:r>
          </w:p>
        </w:tc>
      </w:tr>
    </w:tbl>
    <w:p>
      <w:pPr>
        <w:spacing w:before="120" w:beforeLines="50"/>
        <w:jc w:val="left"/>
        <w:rPr>
          <w:rFonts w:eastAsia="仿宋_GB2312"/>
          <w:sz w:val="24"/>
        </w:rPr>
      </w:pPr>
      <w:r>
        <w:rPr>
          <w:rFonts w:hint="eastAsia" w:eastAsia="仿宋_GB2312"/>
          <w:sz w:val="24"/>
        </w:rPr>
        <w:t>说明：每个一级政府性基金预算支出填写一张政府性基金预算支出绩效自评表。</w:t>
      </w:r>
    </w:p>
    <w:p>
      <w:pPr>
        <w:spacing w:before="240" w:beforeLines="100"/>
        <w:jc w:val="lef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rPr>
        <w:t>填表人：</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440" w:lineRule="exact"/>
        <w:jc w:val="left"/>
        <w:rPr>
          <w:rFonts w:eastAsia="黑体"/>
          <w:sz w:val="32"/>
          <w:szCs w:val="32"/>
        </w:rPr>
      </w:pPr>
      <w:r>
        <w:rPr>
          <w:rFonts w:hint="eastAsia" w:eastAsia="黑体"/>
          <w:sz w:val="32"/>
          <w:szCs w:val="32"/>
        </w:rPr>
        <w:t>附件</w:t>
      </w:r>
      <w:r>
        <w:rPr>
          <w:rFonts w:eastAsia="黑体"/>
          <w:sz w:val="32"/>
          <w:szCs w:val="32"/>
        </w:rPr>
        <w:t>５</w:t>
      </w:r>
    </w:p>
    <w:p>
      <w:pPr>
        <w:spacing w:line="44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部门国有资本经营预算支出绩效自评表</w:t>
      </w:r>
    </w:p>
    <w:p>
      <w:pPr>
        <w:spacing w:line="44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vAlign w:val="center"/>
          </w:tcPr>
          <w:p>
            <w:pPr>
              <w:spacing w:line="260" w:lineRule="exact"/>
              <w:jc w:val="center"/>
              <w:rPr>
                <w:rFonts w:ascii="仿宋_GB2312" w:hAnsi="仿宋" w:eastAsia="仿宋_GB2312" w:cs="仿宋"/>
                <w:color w:val="000000"/>
              </w:rPr>
            </w:pPr>
            <w:r>
              <w:rPr>
                <w:rFonts w:hint="eastAsia" w:ascii="仿宋_GB2312" w:hAnsi="仿宋" w:eastAsia="仿宋_GB2312" w:cs="仿宋"/>
                <w:color w:val="000000"/>
              </w:rPr>
              <w:t>国有资本经营预算支出名称</w:t>
            </w:r>
          </w:p>
        </w:tc>
        <w:tc>
          <w:tcPr>
            <w:tcW w:w="8727" w:type="dxa"/>
            <w:gridSpan w:val="8"/>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Align w:val="center"/>
          </w:tcPr>
          <w:p>
            <w:pPr>
              <w:jc w:val="left"/>
              <w:rPr>
                <w:rFonts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项目资金</w:t>
            </w:r>
            <w:r>
              <w:rPr>
                <w:rFonts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43"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年初</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全年</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全年</w:t>
            </w:r>
          </w:p>
          <w:p>
            <w:pPr>
              <w:jc w:val="center"/>
              <w:rPr>
                <w:rFonts w:ascii="仿宋_GB2312" w:hAnsi="仿宋" w:eastAsia="仿宋_GB2312" w:cs="仿宋"/>
              </w:rPr>
            </w:pPr>
            <w:r>
              <w:rPr>
                <w:rFonts w:hint="eastAsia" w:ascii="仿宋_GB2312" w:hAnsi="仿宋" w:eastAsia="仿宋_GB2312" w:cs="仿宋"/>
              </w:rPr>
              <w:t>执行数</w:t>
            </w:r>
          </w:p>
        </w:tc>
        <w:tc>
          <w:tcPr>
            <w:tcW w:w="824"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分值</w:t>
            </w:r>
          </w:p>
        </w:tc>
        <w:tc>
          <w:tcPr>
            <w:tcW w:w="869"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执行率</w:t>
            </w:r>
          </w:p>
        </w:tc>
        <w:tc>
          <w:tcPr>
            <w:tcW w:w="1411"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年度资金总额</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color w:val="000000"/>
              </w:rPr>
              <w:t xml:space="preserve"> 10</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其中：当年财政拨款</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上年结转资金</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实际完成情况</w:t>
            </w:r>
            <w:r>
              <w:rPr>
                <w:rFonts w:ascii="仿宋_GB2312" w:hAnsi="仿宋" w:eastAsia="仿宋_GB2312" w:cs="仿宋"/>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4494" w:type="dxa"/>
            <w:gridSpan w:val="4"/>
            <w:tcBorders>
              <w:left w:val="nil"/>
            </w:tcBorders>
            <w:vAlign w:val="center"/>
          </w:tcPr>
          <w:p>
            <w:pPr>
              <w:jc w:val="center"/>
              <w:rPr>
                <w:rFonts w:ascii="仿宋_GB2312" w:hAnsi="仿宋" w:eastAsia="仿宋_GB2312" w:cs="仿宋"/>
                <w:color w:val="000000"/>
              </w:rPr>
            </w:pPr>
            <w:r>
              <w:rPr>
                <w:rFonts w:ascii="仿宋_GB2312" w:hAnsi="仿宋" w:eastAsia="仿宋_GB2312" w:cs="仿宋"/>
                <w:color w:val="000000"/>
              </w:rPr>
              <w:t xml:space="preserve">  </w:t>
            </w:r>
          </w:p>
        </w:tc>
        <w:tc>
          <w:tcPr>
            <w:tcW w:w="4233" w:type="dxa"/>
            <w:gridSpan w:val="4"/>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绩</w:t>
            </w:r>
          </w:p>
          <w:p>
            <w:pPr>
              <w:jc w:val="center"/>
              <w:rPr>
                <w:rFonts w:ascii="仿宋_GB2312" w:hAnsi="仿宋" w:eastAsia="仿宋_GB2312" w:cs="仿宋"/>
                <w:color w:val="000000"/>
              </w:rPr>
            </w:pPr>
            <w:r>
              <w:rPr>
                <w:rFonts w:hint="eastAsia" w:ascii="仿宋_GB2312" w:hAnsi="仿宋" w:eastAsia="仿宋_GB2312" w:cs="仿宋"/>
                <w:color w:val="000000"/>
              </w:rPr>
              <w:t>效</w:t>
            </w:r>
          </w:p>
          <w:p>
            <w:pPr>
              <w:jc w:val="center"/>
              <w:rPr>
                <w:rFonts w:ascii="仿宋_GB2312" w:hAnsi="仿宋" w:eastAsia="仿宋_GB2312" w:cs="仿宋"/>
                <w:color w:val="000000"/>
              </w:rPr>
            </w:pPr>
            <w:r>
              <w:rPr>
                <w:rFonts w:hint="eastAsia" w:ascii="仿宋_GB2312" w:hAnsi="仿宋" w:eastAsia="仿宋_GB2312" w:cs="仿宋"/>
                <w:color w:val="000000"/>
              </w:rPr>
              <w:t>指</w:t>
            </w:r>
          </w:p>
          <w:p>
            <w:pPr>
              <w:jc w:val="center"/>
              <w:rPr>
                <w:rFonts w:ascii="仿宋_GB2312" w:hAnsi="仿宋" w:eastAsia="仿宋_GB2312" w:cs="仿宋"/>
                <w:color w:val="000000"/>
              </w:rPr>
            </w:pPr>
            <w:r>
              <w:rPr>
                <w:rFonts w:hint="eastAsia" w:ascii="仿宋_GB2312" w:hAnsi="仿宋" w:eastAsia="仿宋_GB2312" w:cs="仿宋"/>
                <w:color w:val="000000"/>
              </w:rPr>
              <w:t>标</w:t>
            </w:r>
          </w:p>
        </w:tc>
        <w:tc>
          <w:tcPr>
            <w:tcW w:w="1074"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年度</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实际</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分值</w:t>
            </w:r>
          </w:p>
        </w:tc>
        <w:tc>
          <w:tcPr>
            <w:tcW w:w="869"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得分</w:t>
            </w:r>
          </w:p>
        </w:tc>
        <w:tc>
          <w:tcPr>
            <w:tcW w:w="1411"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偏差原因</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分析及</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产出指标</w:t>
            </w:r>
          </w:p>
          <w:p>
            <w:pPr>
              <w:jc w:val="center"/>
              <w:rPr>
                <w:rFonts w:ascii="仿宋_GB2312" w:hAnsi="仿宋" w:eastAsia="仿宋_GB2312" w:cs="仿宋"/>
                <w:color w:val="000000"/>
              </w:rPr>
            </w:pPr>
            <w:r>
              <w:rPr>
                <w:rFonts w:ascii="仿宋_GB2312" w:hAnsi="仿宋" w:eastAsia="仿宋_GB2312" w:cs="仿宋"/>
                <w:color w:val="000000"/>
              </w:rPr>
              <w:t>(50</w:t>
            </w:r>
            <w:r>
              <w:rPr>
                <w:rFonts w:hint="eastAsia" w:ascii="仿宋_GB2312" w:hAnsi="仿宋" w:eastAsia="仿宋_GB2312" w:cs="仿宋"/>
                <w:color w:val="000000"/>
              </w:rPr>
              <w:t>分</w:t>
            </w:r>
            <w:r>
              <w:rPr>
                <w:rFonts w:ascii="仿宋_GB2312" w:hAnsi="仿宋" w:eastAsia="仿宋_GB2312" w:cs="仿宋"/>
                <w:color w:val="000000"/>
              </w:rPr>
              <w:t>)</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效益指标</w:t>
            </w:r>
          </w:p>
          <w:p>
            <w:pPr>
              <w:jc w:val="left"/>
              <w:rPr>
                <w:rFonts w:ascii="仿宋_GB2312" w:hAnsi="仿宋" w:eastAsia="仿宋_GB2312" w:cs="仿宋"/>
                <w:color w:val="000000"/>
              </w:rPr>
            </w:pPr>
            <w:r>
              <w:rPr>
                <w:rFonts w:hint="eastAsia" w:ascii="仿宋_GB2312" w:hAnsi="仿宋" w:eastAsia="仿宋_GB2312" w:cs="仿宋"/>
                <w:color w:val="000000"/>
              </w:rPr>
              <w:t>（</w:t>
            </w:r>
            <w:r>
              <w:rPr>
                <w:rFonts w:ascii="仿宋_GB2312" w:hAnsi="仿宋" w:eastAsia="仿宋_GB2312" w:cs="仿宋"/>
                <w:color w:val="000000"/>
              </w:rPr>
              <w:t>30</w:t>
            </w:r>
            <w:r>
              <w:rPr>
                <w:rFonts w:hint="eastAsia" w:ascii="仿宋_GB2312" w:hAnsi="仿宋" w:eastAsia="仿宋_GB2312" w:cs="仿宋"/>
                <w:color w:val="000000"/>
              </w:rPr>
              <w:t>分）</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经济效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社会效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生态效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满意度</w:t>
            </w:r>
          </w:p>
          <w:p>
            <w:pPr>
              <w:jc w:val="center"/>
              <w:rPr>
                <w:rFonts w:ascii="仿宋_GB2312" w:hAnsi="仿宋" w:eastAsia="仿宋_GB2312" w:cs="仿宋"/>
                <w:color w:val="000000"/>
              </w:rPr>
            </w:pPr>
            <w:r>
              <w:rPr>
                <w:rFonts w:hint="eastAsia" w:ascii="仿宋_GB2312" w:hAnsi="仿宋" w:eastAsia="仿宋_GB2312" w:cs="仿宋"/>
                <w:color w:val="000000"/>
              </w:rPr>
              <w:t>指标</w:t>
            </w:r>
          </w:p>
          <w:p>
            <w:pPr>
              <w:jc w:val="center"/>
              <w:rPr>
                <w:rFonts w:ascii="仿宋_GB2312" w:hAnsi="仿宋" w:eastAsia="仿宋_GB2312" w:cs="仿宋"/>
                <w:color w:val="000000"/>
              </w:rPr>
            </w:pPr>
            <w:r>
              <w:rPr>
                <w:rFonts w:hint="eastAsia" w:ascii="仿宋_GB2312" w:hAnsi="仿宋" w:eastAsia="仿宋_GB2312" w:cs="仿宋"/>
                <w:color w:val="000000"/>
              </w:rPr>
              <w:t>（</w:t>
            </w:r>
            <w:r>
              <w:rPr>
                <w:rFonts w:ascii="仿宋_GB2312" w:hAnsi="仿宋" w:eastAsia="仿宋_GB2312" w:cs="仿宋"/>
                <w:color w:val="000000"/>
              </w:rPr>
              <w:t>10</w:t>
            </w:r>
            <w:r>
              <w:rPr>
                <w:rFonts w:hint="eastAsia" w:ascii="仿宋_GB2312" w:hAnsi="仿宋" w:eastAsia="仿宋_GB2312" w:cs="仿宋"/>
                <w:color w:val="000000"/>
              </w:rPr>
              <w:t>分）</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97" w:type="dxa"/>
            <w:gridSpan w:val="6"/>
            <w:vAlign w:val="center"/>
          </w:tcPr>
          <w:p>
            <w:pPr>
              <w:jc w:val="center"/>
              <w:rPr>
                <w:rFonts w:ascii="仿宋_GB2312" w:hAnsi="仿宋" w:eastAsia="仿宋_GB2312" w:cs="仿宋"/>
                <w:color w:val="000000"/>
              </w:rPr>
            </w:pPr>
            <w:r>
              <w:rPr>
                <w:rFonts w:hint="eastAsia" w:ascii="仿宋_GB2312" w:hAnsi="仿宋" w:eastAsia="仿宋_GB2312" w:cs="仿宋"/>
                <w:color w:val="000000"/>
              </w:rPr>
              <w:t>总分</w:t>
            </w:r>
          </w:p>
        </w:tc>
        <w:tc>
          <w:tcPr>
            <w:tcW w:w="824" w:type="dxa"/>
            <w:tcBorders>
              <w:left w:val="nil"/>
            </w:tcBorders>
            <w:vAlign w:val="center"/>
          </w:tcPr>
          <w:p>
            <w:pPr>
              <w:jc w:val="center"/>
              <w:rPr>
                <w:rFonts w:ascii="仿宋_GB2312" w:hAnsi="仿宋" w:eastAsia="仿宋_GB2312" w:cs="仿宋"/>
                <w:color w:val="000000"/>
              </w:rPr>
            </w:pPr>
            <w:r>
              <w:rPr>
                <w:rFonts w:ascii="仿宋_GB2312" w:hAnsi="仿宋" w:eastAsia="仿宋_GB2312" w:cs="仿宋"/>
                <w:color w:val="000000"/>
              </w:rPr>
              <w:t>100</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bl>
    <w:p>
      <w:pPr>
        <w:spacing w:before="120" w:beforeLines="50"/>
        <w:jc w:val="left"/>
        <w:rPr>
          <w:rFonts w:ascii="仿宋_GB2312" w:hAnsi="仿宋" w:eastAsia="仿宋_GB2312" w:cs="仿宋"/>
        </w:rPr>
      </w:pPr>
      <w:r>
        <w:rPr>
          <w:rFonts w:hint="eastAsia" w:ascii="仿宋_GB2312" w:hAnsi="仿宋" w:eastAsia="仿宋_GB2312" w:cs="仿宋"/>
        </w:rPr>
        <w:t>说明：每个一级国有资本经营预算支出填写一张国有资本经营预算支出绩效自评表。</w:t>
      </w:r>
    </w:p>
    <w:p>
      <w:pPr>
        <w:spacing w:before="120" w:beforeLines="50"/>
        <w:jc w:val="left"/>
        <w:rPr>
          <w:rFonts w:ascii="仿宋_GB2312" w:eastAsia="仿宋_GB2312"/>
          <w:sz w:val="32"/>
          <w:szCs w:val="32"/>
        </w:rPr>
      </w:pPr>
      <w:r>
        <w:rPr>
          <w:rFonts w:hint="eastAsia" w:ascii="仿宋_GB2312" w:hAnsi="仿宋" w:eastAsia="仿宋_GB2312" w:cs="仿宋"/>
        </w:rPr>
        <w:t>单位负责人签字：</w:t>
      </w:r>
      <w:r>
        <w:rPr>
          <w:rFonts w:ascii="仿宋_GB2312" w:hAnsi="仿宋" w:eastAsia="仿宋_GB2312" w:cs="仿宋"/>
        </w:rPr>
        <w:t xml:space="preserve">      </w:t>
      </w:r>
      <w:r>
        <w:rPr>
          <w:rFonts w:hint="eastAsia" w:ascii="仿宋_GB2312" w:hAnsi="仿宋" w:eastAsia="仿宋_GB2312" w:cs="仿宋"/>
        </w:rPr>
        <w:t>填表人：</w:t>
      </w:r>
      <w:r>
        <w:rPr>
          <w:rFonts w:ascii="仿宋_GB2312" w:hAnsi="仿宋" w:eastAsia="仿宋_GB2312" w:cs="仿宋"/>
        </w:rPr>
        <w:t xml:space="preserve">     </w:t>
      </w:r>
      <w:r>
        <w:rPr>
          <w:rFonts w:hint="eastAsia" w:ascii="仿宋_GB2312" w:hAnsi="仿宋" w:eastAsia="仿宋_GB2312" w:cs="仿宋"/>
        </w:rPr>
        <w:t>联系电话：</w:t>
      </w:r>
      <w:r>
        <w:rPr>
          <w:rFonts w:ascii="仿宋_GB2312" w:hAnsi="仿宋" w:eastAsia="仿宋_GB2312" w:cs="仿宋"/>
        </w:rPr>
        <w:t xml:space="preserve">        </w:t>
      </w:r>
      <w:r>
        <w:rPr>
          <w:rFonts w:hint="eastAsia" w:ascii="仿宋_GB2312" w:hAnsi="仿宋" w:eastAsia="仿宋_GB2312" w:cs="仿宋"/>
        </w:rPr>
        <w:t>填报日期：</w:t>
      </w:r>
      <w:r>
        <w:rPr>
          <w:rFonts w:ascii="仿宋_GB2312" w:hAnsi="仿宋" w:eastAsia="仿宋_GB2312" w:cs="仿宋"/>
        </w:rPr>
        <w:t xml:space="preserve"> </w:t>
      </w:r>
      <w:r>
        <w:rPr>
          <w:rFonts w:hint="eastAsia" w:ascii="仿宋_GB2312" w:hAnsi="仿宋" w:eastAsia="仿宋_GB2312" w:cs="仿宋"/>
        </w:rPr>
        <w:t>年</w:t>
      </w:r>
      <w:r>
        <w:rPr>
          <w:rFonts w:ascii="仿宋_GB2312" w:hAnsi="仿宋" w:eastAsia="仿宋_GB2312" w:cs="仿宋"/>
        </w:rPr>
        <w:t xml:space="preserve">   </w:t>
      </w:r>
      <w:r>
        <w:rPr>
          <w:rFonts w:hint="eastAsia" w:ascii="仿宋_GB2312" w:hAnsi="仿宋" w:eastAsia="仿宋_GB2312" w:cs="仿宋"/>
        </w:rPr>
        <w:t>月</w:t>
      </w:r>
      <w:r>
        <w:rPr>
          <w:rFonts w:ascii="仿宋_GB2312" w:hAnsi="仿宋" w:eastAsia="仿宋_GB2312" w:cs="仿宋"/>
        </w:rPr>
        <w:t xml:space="preserve">  </w:t>
      </w:r>
      <w:r>
        <w:rPr>
          <w:rFonts w:hint="eastAsia" w:ascii="仿宋_GB2312" w:hAnsi="仿宋" w:eastAsia="仿宋_GB2312" w:cs="仿宋"/>
        </w:rPr>
        <w:t>日</w:t>
      </w:r>
    </w:p>
    <w:p>
      <w:pPr>
        <w:jc w:val="left"/>
        <w:rPr>
          <w:rFonts w:eastAsia="黑体"/>
          <w:sz w:val="32"/>
          <w:szCs w:val="32"/>
        </w:rPr>
      </w:pPr>
      <w:r>
        <w:rPr>
          <w:rFonts w:hint="eastAsia" w:eastAsia="黑体"/>
          <w:sz w:val="32"/>
          <w:szCs w:val="32"/>
        </w:rPr>
        <w:t>附件</w:t>
      </w:r>
      <w:r>
        <w:rPr>
          <w:rFonts w:eastAsia="黑体"/>
          <w:sz w:val="32"/>
          <w:szCs w:val="32"/>
        </w:rPr>
        <w:t>６</w:t>
      </w:r>
    </w:p>
    <w:p>
      <w:pPr>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部门社会保险基金预算支出绩效自评表</w:t>
      </w:r>
    </w:p>
    <w:p>
      <w:pPr>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rPr>
        <w:t>年度）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074" w:type="dxa"/>
            <w:vAlign w:val="center"/>
          </w:tcPr>
          <w:p>
            <w:pPr>
              <w:spacing w:line="260" w:lineRule="exact"/>
              <w:jc w:val="center"/>
              <w:rPr>
                <w:rFonts w:ascii="仿宋_GB2312" w:hAnsi="仿宋" w:eastAsia="仿宋_GB2312" w:cs="仿宋"/>
                <w:color w:val="000000"/>
              </w:rPr>
            </w:pPr>
            <w:r>
              <w:rPr>
                <w:rFonts w:hint="eastAsia" w:ascii="仿宋_GB2312" w:hAnsi="仿宋" w:eastAsia="仿宋_GB2312" w:cs="仿宋"/>
                <w:color w:val="000000"/>
              </w:rPr>
              <w:t>社会保险基金预算支出名称</w:t>
            </w:r>
          </w:p>
        </w:tc>
        <w:tc>
          <w:tcPr>
            <w:tcW w:w="8727" w:type="dxa"/>
            <w:gridSpan w:val="8"/>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Align w:val="center"/>
          </w:tcPr>
          <w:p>
            <w:pPr>
              <w:jc w:val="left"/>
              <w:rPr>
                <w:rFonts w:ascii="仿宋_GB2312" w:hAnsi="仿宋" w:eastAsia="仿宋_GB2312" w:cs="仿宋"/>
                <w:color w:val="000000"/>
              </w:rPr>
            </w:pPr>
            <w:r>
              <w:rPr>
                <w:rFonts w:hint="eastAsia" w:ascii="仿宋_GB2312" w:hAnsi="仿宋" w:eastAsia="仿宋_GB2312" w:cs="仿宋"/>
                <w:color w:val="000000"/>
              </w:rPr>
              <w:t>主管部门</w:t>
            </w:r>
          </w:p>
        </w:tc>
        <w:tc>
          <w:tcPr>
            <w:tcW w:w="4494" w:type="dxa"/>
            <w:gridSpan w:val="4"/>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实施单位</w:t>
            </w:r>
          </w:p>
        </w:tc>
        <w:tc>
          <w:tcPr>
            <w:tcW w:w="3104" w:type="dxa"/>
            <w:gridSpan w:val="3"/>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项目资金</w:t>
            </w:r>
            <w:r>
              <w:rPr>
                <w:rFonts w:ascii="仿宋_GB2312" w:hAnsi="仿宋" w:eastAsia="仿宋_GB2312" w:cs="仿宋"/>
                <w:color w:val="000000"/>
              </w:rPr>
              <w:br w:type="textWrapping"/>
            </w:r>
            <w:r>
              <w:rPr>
                <w:rFonts w:hint="eastAsia" w:ascii="仿宋_GB2312" w:hAnsi="仿宋" w:eastAsia="仿宋_GB2312" w:cs="仿宋"/>
                <w:color w:val="000000"/>
              </w:rPr>
              <w:t>（万元）</w:t>
            </w: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43"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年初</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202" w:type="dxa"/>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全年</w:t>
            </w:r>
          </w:p>
          <w:p>
            <w:pPr>
              <w:jc w:val="center"/>
              <w:rPr>
                <w:rFonts w:ascii="仿宋_GB2312" w:hAnsi="仿宋" w:eastAsia="仿宋_GB2312" w:cs="仿宋"/>
                <w:color w:val="000000"/>
              </w:rPr>
            </w:pPr>
            <w:r>
              <w:rPr>
                <w:rFonts w:hint="eastAsia" w:ascii="仿宋_GB2312" w:hAnsi="仿宋" w:eastAsia="仿宋_GB2312" w:cs="仿宋"/>
                <w:color w:val="000000"/>
              </w:rPr>
              <w:t>预算数</w:t>
            </w:r>
          </w:p>
        </w:tc>
        <w:tc>
          <w:tcPr>
            <w:tcW w:w="1129"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全年</w:t>
            </w:r>
          </w:p>
          <w:p>
            <w:pPr>
              <w:jc w:val="center"/>
              <w:rPr>
                <w:rFonts w:ascii="仿宋_GB2312" w:hAnsi="仿宋" w:eastAsia="仿宋_GB2312" w:cs="仿宋"/>
              </w:rPr>
            </w:pPr>
            <w:r>
              <w:rPr>
                <w:rFonts w:hint="eastAsia" w:ascii="仿宋_GB2312" w:hAnsi="仿宋" w:eastAsia="仿宋_GB2312" w:cs="仿宋"/>
              </w:rPr>
              <w:t>执行数</w:t>
            </w:r>
          </w:p>
        </w:tc>
        <w:tc>
          <w:tcPr>
            <w:tcW w:w="824"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分值</w:t>
            </w:r>
          </w:p>
        </w:tc>
        <w:tc>
          <w:tcPr>
            <w:tcW w:w="869"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执行率</w:t>
            </w:r>
          </w:p>
        </w:tc>
        <w:tc>
          <w:tcPr>
            <w:tcW w:w="1411" w:type="dxa"/>
            <w:tcBorders>
              <w:left w:val="nil"/>
            </w:tcBorders>
            <w:vAlign w:val="center"/>
          </w:tcPr>
          <w:p>
            <w:pPr>
              <w:jc w:val="center"/>
              <w:rPr>
                <w:rFonts w:ascii="仿宋_GB2312" w:hAnsi="仿宋" w:eastAsia="仿宋_GB2312" w:cs="仿宋"/>
              </w:rPr>
            </w:pPr>
            <w:r>
              <w:rPr>
                <w:rFonts w:hint="eastAsia" w:ascii="仿宋_GB2312" w:hAnsi="仿宋" w:eastAsia="仿宋_GB2312"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年度资金总额</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color w:val="000000"/>
              </w:rPr>
              <w:t xml:space="preserve"> 10</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其中：当年财政拨款</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上年结转资金</w:t>
            </w:r>
            <w:r>
              <w:rPr>
                <w:rFonts w:ascii="仿宋_GB2312" w:hAnsi="仿宋" w:eastAsia="仿宋_GB2312" w:cs="仿宋"/>
                <w:color w:val="000000"/>
              </w:rPr>
              <w:t xml:space="preserve"> </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2149" w:type="dxa"/>
            <w:gridSpan w:val="2"/>
            <w:tcBorders>
              <w:left w:val="nil"/>
            </w:tcBorders>
            <w:vAlign w:val="center"/>
          </w:tcPr>
          <w:p>
            <w:pPr>
              <w:ind w:firstLine="630" w:firstLineChars="300"/>
              <w:jc w:val="left"/>
              <w:rPr>
                <w:rFonts w:ascii="仿宋_GB2312" w:hAnsi="仿宋" w:eastAsia="仿宋_GB2312" w:cs="仿宋"/>
                <w:color w:val="000000"/>
              </w:rPr>
            </w:pPr>
            <w:r>
              <w:rPr>
                <w:rFonts w:hint="eastAsia" w:ascii="仿宋_GB2312" w:hAnsi="仿宋" w:eastAsia="仿宋_GB2312" w:cs="仿宋"/>
                <w:color w:val="000000"/>
              </w:rPr>
              <w:t>其他资金</w:t>
            </w: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869"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c>
          <w:tcPr>
            <w:tcW w:w="1411" w:type="dxa"/>
            <w:tcBorders>
              <w:left w:val="nil"/>
            </w:tcBorders>
            <w:vAlign w:val="center"/>
          </w:tcPr>
          <w:p>
            <w:pPr>
              <w:jc w:val="left"/>
              <w:rPr>
                <w:rFonts w:ascii="仿宋_GB2312" w:hAnsi="仿宋" w:eastAsia="仿宋_GB2312" w:cs="仿宋"/>
                <w:color w:val="000000"/>
              </w:rPr>
            </w:pPr>
            <w:r>
              <w:rPr>
                <w:rFonts w:ascii="仿宋_GB2312" w:hAnsi="仿宋" w:eastAsia="仿宋_GB2312"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年度总体目标</w:t>
            </w:r>
          </w:p>
        </w:tc>
        <w:tc>
          <w:tcPr>
            <w:tcW w:w="4494" w:type="dxa"/>
            <w:gridSpan w:val="4"/>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预期目标</w:t>
            </w:r>
          </w:p>
        </w:tc>
        <w:tc>
          <w:tcPr>
            <w:tcW w:w="4233" w:type="dxa"/>
            <w:gridSpan w:val="4"/>
            <w:tcBorders>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实际完成情况</w:t>
            </w:r>
            <w:r>
              <w:rPr>
                <w:rFonts w:ascii="仿宋_GB2312" w:hAnsi="仿宋" w:eastAsia="仿宋_GB2312" w:cs="仿宋"/>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4494" w:type="dxa"/>
            <w:gridSpan w:val="4"/>
            <w:tcBorders>
              <w:left w:val="nil"/>
            </w:tcBorders>
            <w:vAlign w:val="center"/>
          </w:tcPr>
          <w:p>
            <w:pPr>
              <w:jc w:val="center"/>
              <w:rPr>
                <w:rFonts w:ascii="仿宋_GB2312" w:hAnsi="仿宋" w:eastAsia="仿宋_GB2312" w:cs="仿宋"/>
                <w:color w:val="000000"/>
              </w:rPr>
            </w:pPr>
            <w:r>
              <w:rPr>
                <w:rFonts w:ascii="仿宋_GB2312" w:hAnsi="仿宋" w:eastAsia="仿宋_GB2312" w:cs="仿宋"/>
                <w:color w:val="000000"/>
              </w:rPr>
              <w:t xml:space="preserve">  </w:t>
            </w:r>
          </w:p>
        </w:tc>
        <w:tc>
          <w:tcPr>
            <w:tcW w:w="4233" w:type="dxa"/>
            <w:gridSpan w:val="4"/>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1074" w:type="dxa"/>
            <w:vMerge w:val="restart"/>
            <w:tcBorders>
              <w:top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绩</w:t>
            </w:r>
          </w:p>
          <w:p>
            <w:pPr>
              <w:jc w:val="center"/>
              <w:rPr>
                <w:rFonts w:ascii="仿宋_GB2312" w:hAnsi="仿宋" w:eastAsia="仿宋_GB2312" w:cs="仿宋"/>
                <w:color w:val="000000"/>
              </w:rPr>
            </w:pPr>
            <w:r>
              <w:rPr>
                <w:rFonts w:hint="eastAsia" w:ascii="仿宋_GB2312" w:hAnsi="仿宋" w:eastAsia="仿宋_GB2312" w:cs="仿宋"/>
                <w:color w:val="000000"/>
              </w:rPr>
              <w:t>效</w:t>
            </w:r>
          </w:p>
          <w:p>
            <w:pPr>
              <w:jc w:val="center"/>
              <w:rPr>
                <w:rFonts w:ascii="仿宋_GB2312" w:hAnsi="仿宋" w:eastAsia="仿宋_GB2312" w:cs="仿宋"/>
                <w:color w:val="000000"/>
              </w:rPr>
            </w:pPr>
            <w:r>
              <w:rPr>
                <w:rFonts w:hint="eastAsia" w:ascii="仿宋_GB2312" w:hAnsi="仿宋" w:eastAsia="仿宋_GB2312" w:cs="仿宋"/>
                <w:color w:val="000000"/>
              </w:rPr>
              <w:t>指</w:t>
            </w:r>
          </w:p>
          <w:p>
            <w:pPr>
              <w:jc w:val="center"/>
              <w:rPr>
                <w:rFonts w:ascii="仿宋_GB2312" w:hAnsi="仿宋" w:eastAsia="仿宋_GB2312" w:cs="仿宋"/>
                <w:color w:val="000000"/>
              </w:rPr>
            </w:pPr>
            <w:r>
              <w:rPr>
                <w:rFonts w:hint="eastAsia" w:ascii="仿宋_GB2312" w:hAnsi="仿宋" w:eastAsia="仿宋_GB2312" w:cs="仿宋"/>
                <w:color w:val="000000"/>
              </w:rPr>
              <w:t>标</w:t>
            </w:r>
          </w:p>
        </w:tc>
        <w:tc>
          <w:tcPr>
            <w:tcW w:w="1074"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一级指标</w:t>
            </w:r>
          </w:p>
        </w:tc>
        <w:tc>
          <w:tcPr>
            <w:tcW w:w="1075"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二级指标</w:t>
            </w:r>
          </w:p>
        </w:tc>
        <w:tc>
          <w:tcPr>
            <w:tcW w:w="1143"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三级指标</w:t>
            </w:r>
          </w:p>
        </w:tc>
        <w:tc>
          <w:tcPr>
            <w:tcW w:w="1202"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年度</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指标值</w:t>
            </w:r>
          </w:p>
        </w:tc>
        <w:tc>
          <w:tcPr>
            <w:tcW w:w="1129"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实际</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完成值</w:t>
            </w:r>
          </w:p>
        </w:tc>
        <w:tc>
          <w:tcPr>
            <w:tcW w:w="824"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分值</w:t>
            </w:r>
          </w:p>
        </w:tc>
        <w:tc>
          <w:tcPr>
            <w:tcW w:w="869"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得分</w:t>
            </w:r>
          </w:p>
        </w:tc>
        <w:tc>
          <w:tcPr>
            <w:tcW w:w="1411" w:type="dxa"/>
            <w:tcBorders>
              <w:left w:val="nil"/>
            </w:tcBorders>
            <w:vAlign w:val="center"/>
          </w:tcPr>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偏差原因</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分析及</w:t>
            </w:r>
          </w:p>
          <w:p>
            <w:pPr>
              <w:spacing w:line="240" w:lineRule="exact"/>
              <w:jc w:val="center"/>
              <w:rPr>
                <w:rFonts w:ascii="仿宋_GB2312" w:hAnsi="仿宋" w:eastAsia="仿宋_GB2312" w:cs="仿宋"/>
                <w:color w:val="000000"/>
              </w:rPr>
            </w:pPr>
            <w:r>
              <w:rPr>
                <w:rFonts w:hint="eastAsia" w:ascii="仿宋_GB2312" w:hAnsi="仿宋" w:eastAsia="仿宋_GB2312" w:cs="仿宋"/>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产出指标</w:t>
            </w:r>
          </w:p>
          <w:p>
            <w:pPr>
              <w:jc w:val="center"/>
              <w:rPr>
                <w:rFonts w:ascii="仿宋_GB2312" w:hAnsi="仿宋" w:eastAsia="仿宋_GB2312" w:cs="仿宋"/>
                <w:color w:val="000000"/>
              </w:rPr>
            </w:pPr>
            <w:r>
              <w:rPr>
                <w:rFonts w:ascii="仿宋_GB2312" w:hAnsi="仿宋" w:eastAsia="仿宋_GB2312" w:cs="仿宋"/>
                <w:color w:val="000000"/>
              </w:rPr>
              <w:t>(50</w:t>
            </w:r>
            <w:r>
              <w:rPr>
                <w:rFonts w:hint="eastAsia" w:ascii="仿宋_GB2312" w:hAnsi="仿宋" w:eastAsia="仿宋_GB2312" w:cs="仿宋"/>
                <w:color w:val="000000"/>
              </w:rPr>
              <w:t>分</w:t>
            </w:r>
            <w:r>
              <w:rPr>
                <w:rFonts w:ascii="仿宋_GB2312" w:hAnsi="仿宋" w:eastAsia="仿宋_GB2312" w:cs="仿宋"/>
                <w:color w:val="000000"/>
              </w:rPr>
              <w:t>)</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数量指标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质量指标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时效指标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成本指标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效益指标</w:t>
            </w:r>
          </w:p>
          <w:p>
            <w:pPr>
              <w:jc w:val="left"/>
              <w:rPr>
                <w:rFonts w:ascii="仿宋_GB2312" w:hAnsi="仿宋" w:eastAsia="仿宋_GB2312" w:cs="仿宋"/>
                <w:color w:val="000000"/>
              </w:rPr>
            </w:pPr>
            <w:r>
              <w:rPr>
                <w:rFonts w:hint="eastAsia" w:ascii="仿宋_GB2312" w:hAnsi="仿宋" w:eastAsia="仿宋_GB2312" w:cs="仿宋"/>
                <w:color w:val="000000"/>
              </w:rPr>
              <w:t>（</w:t>
            </w:r>
            <w:r>
              <w:rPr>
                <w:rFonts w:ascii="仿宋_GB2312" w:hAnsi="仿宋" w:eastAsia="仿宋_GB2312" w:cs="仿宋"/>
                <w:color w:val="000000"/>
              </w:rPr>
              <w:t>30</w:t>
            </w:r>
            <w:r>
              <w:rPr>
                <w:rFonts w:hint="eastAsia" w:ascii="仿宋_GB2312" w:hAnsi="仿宋" w:eastAsia="仿宋_GB2312" w:cs="仿宋"/>
                <w:color w:val="000000"/>
              </w:rPr>
              <w:t>分）</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经济效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社会效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生态效</w:t>
            </w:r>
          </w:p>
          <w:p>
            <w:pPr>
              <w:jc w:val="center"/>
              <w:rPr>
                <w:rFonts w:ascii="仿宋_GB2312" w:hAnsi="仿宋" w:eastAsia="仿宋_GB2312" w:cs="仿宋"/>
                <w:color w:val="000000"/>
              </w:rPr>
            </w:pPr>
            <w:r>
              <w:rPr>
                <w:rFonts w:hint="eastAsia" w:ascii="仿宋_GB2312" w:hAnsi="仿宋" w:eastAsia="仿宋_GB2312" w:cs="仿宋"/>
                <w:color w:val="000000"/>
              </w:rPr>
              <w:t>益指标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可持续影响指标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满意度</w:t>
            </w:r>
          </w:p>
          <w:p>
            <w:pPr>
              <w:jc w:val="center"/>
              <w:rPr>
                <w:rFonts w:ascii="仿宋_GB2312" w:hAnsi="仿宋" w:eastAsia="仿宋_GB2312" w:cs="仿宋"/>
                <w:color w:val="000000"/>
              </w:rPr>
            </w:pPr>
            <w:r>
              <w:rPr>
                <w:rFonts w:hint="eastAsia" w:ascii="仿宋_GB2312" w:hAnsi="仿宋" w:eastAsia="仿宋_GB2312" w:cs="仿宋"/>
                <w:color w:val="000000"/>
              </w:rPr>
              <w:t>指标</w:t>
            </w:r>
          </w:p>
          <w:p>
            <w:pPr>
              <w:jc w:val="center"/>
              <w:rPr>
                <w:rFonts w:ascii="仿宋_GB2312" w:hAnsi="仿宋" w:eastAsia="仿宋_GB2312" w:cs="仿宋"/>
                <w:color w:val="000000"/>
              </w:rPr>
            </w:pPr>
            <w:r>
              <w:rPr>
                <w:rFonts w:hint="eastAsia" w:ascii="仿宋_GB2312" w:hAnsi="仿宋" w:eastAsia="仿宋_GB2312" w:cs="仿宋"/>
                <w:color w:val="000000"/>
              </w:rPr>
              <w:t>（</w:t>
            </w:r>
            <w:r>
              <w:rPr>
                <w:rFonts w:ascii="仿宋_GB2312" w:hAnsi="仿宋" w:eastAsia="仿宋_GB2312" w:cs="仿宋"/>
                <w:color w:val="000000"/>
              </w:rPr>
              <w:t>10</w:t>
            </w:r>
            <w:r>
              <w:rPr>
                <w:rFonts w:hint="eastAsia" w:ascii="仿宋_GB2312" w:hAnsi="仿宋" w:eastAsia="仿宋_GB2312" w:cs="仿宋"/>
                <w:color w:val="000000"/>
              </w:rPr>
              <w:t>分）</w:t>
            </w:r>
          </w:p>
        </w:tc>
        <w:tc>
          <w:tcPr>
            <w:tcW w:w="1075" w:type="dxa"/>
            <w:vMerge w:val="restart"/>
            <w:tcBorders>
              <w:top w:val="nil"/>
              <w:left w:val="nil"/>
            </w:tcBorders>
            <w:vAlign w:val="center"/>
          </w:tcPr>
          <w:p>
            <w:pPr>
              <w:jc w:val="center"/>
              <w:rPr>
                <w:rFonts w:ascii="仿宋_GB2312" w:hAnsi="仿宋" w:eastAsia="仿宋_GB2312" w:cs="仿宋"/>
                <w:color w:val="000000"/>
              </w:rPr>
            </w:pPr>
            <w:r>
              <w:rPr>
                <w:rFonts w:hint="eastAsia" w:ascii="仿宋_GB2312" w:hAnsi="仿宋" w:eastAsia="仿宋_GB2312" w:cs="仿宋"/>
                <w:color w:val="000000"/>
              </w:rPr>
              <w:t>服务对象满意度指标</w:t>
            </w:r>
          </w:p>
        </w:tc>
        <w:tc>
          <w:tcPr>
            <w:tcW w:w="1143" w:type="dxa"/>
            <w:tcBorders>
              <w:left w:val="nil"/>
            </w:tcBorders>
            <w:vAlign w:val="center"/>
          </w:tcPr>
          <w:p>
            <w:pPr>
              <w:jc w:val="left"/>
              <w:rPr>
                <w:rFonts w:ascii="仿宋_GB2312" w:hAnsi="仿宋" w:eastAsia="仿宋_GB2312" w:cs="仿宋"/>
                <w:color w:val="000000"/>
              </w:rPr>
            </w:pP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074" w:type="dxa"/>
            <w:vMerge w:val="continue"/>
            <w:tcBorders>
              <w:top w:val="nil"/>
            </w:tcBorders>
            <w:vAlign w:val="center"/>
          </w:tcPr>
          <w:p>
            <w:pPr>
              <w:jc w:val="left"/>
              <w:rPr>
                <w:rFonts w:ascii="仿宋_GB2312" w:hAnsi="仿宋" w:eastAsia="仿宋_GB2312" w:cs="仿宋"/>
                <w:color w:val="000000"/>
              </w:rPr>
            </w:pPr>
          </w:p>
        </w:tc>
        <w:tc>
          <w:tcPr>
            <w:tcW w:w="1074" w:type="dxa"/>
            <w:vMerge w:val="continue"/>
            <w:tcBorders>
              <w:top w:val="nil"/>
              <w:left w:val="nil"/>
            </w:tcBorders>
            <w:vAlign w:val="center"/>
          </w:tcPr>
          <w:p>
            <w:pPr>
              <w:jc w:val="left"/>
              <w:rPr>
                <w:rFonts w:ascii="仿宋_GB2312" w:hAnsi="仿宋" w:eastAsia="仿宋_GB2312" w:cs="仿宋"/>
                <w:color w:val="000000"/>
              </w:rPr>
            </w:pPr>
          </w:p>
        </w:tc>
        <w:tc>
          <w:tcPr>
            <w:tcW w:w="1075" w:type="dxa"/>
            <w:vMerge w:val="continue"/>
            <w:tcBorders>
              <w:top w:val="nil"/>
              <w:left w:val="nil"/>
            </w:tcBorders>
            <w:vAlign w:val="center"/>
          </w:tcPr>
          <w:p>
            <w:pPr>
              <w:jc w:val="left"/>
              <w:rPr>
                <w:rFonts w:ascii="仿宋_GB2312" w:hAnsi="仿宋" w:eastAsia="仿宋_GB2312" w:cs="仿宋"/>
                <w:color w:val="000000"/>
              </w:rPr>
            </w:pPr>
          </w:p>
        </w:tc>
        <w:tc>
          <w:tcPr>
            <w:tcW w:w="1143"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w:t>
            </w:r>
          </w:p>
        </w:tc>
        <w:tc>
          <w:tcPr>
            <w:tcW w:w="1202"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12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24"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6697" w:type="dxa"/>
            <w:gridSpan w:val="6"/>
            <w:vAlign w:val="center"/>
          </w:tcPr>
          <w:p>
            <w:pPr>
              <w:jc w:val="center"/>
              <w:rPr>
                <w:rFonts w:ascii="仿宋_GB2312" w:hAnsi="仿宋" w:eastAsia="仿宋_GB2312" w:cs="仿宋"/>
                <w:color w:val="000000"/>
              </w:rPr>
            </w:pPr>
            <w:r>
              <w:rPr>
                <w:rFonts w:hint="eastAsia" w:ascii="仿宋_GB2312" w:hAnsi="仿宋" w:eastAsia="仿宋_GB2312" w:cs="仿宋"/>
                <w:color w:val="000000"/>
              </w:rPr>
              <w:t>总分</w:t>
            </w:r>
          </w:p>
        </w:tc>
        <w:tc>
          <w:tcPr>
            <w:tcW w:w="824" w:type="dxa"/>
            <w:tcBorders>
              <w:left w:val="nil"/>
            </w:tcBorders>
            <w:vAlign w:val="center"/>
          </w:tcPr>
          <w:p>
            <w:pPr>
              <w:jc w:val="center"/>
              <w:rPr>
                <w:rFonts w:ascii="仿宋_GB2312" w:hAnsi="仿宋" w:eastAsia="仿宋_GB2312" w:cs="仿宋"/>
                <w:color w:val="000000"/>
              </w:rPr>
            </w:pPr>
            <w:r>
              <w:rPr>
                <w:rFonts w:ascii="仿宋_GB2312" w:hAnsi="仿宋" w:eastAsia="仿宋_GB2312" w:cs="仿宋"/>
                <w:color w:val="000000"/>
              </w:rPr>
              <w:t>100</w:t>
            </w:r>
          </w:p>
        </w:tc>
        <w:tc>
          <w:tcPr>
            <w:tcW w:w="869"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c>
          <w:tcPr>
            <w:tcW w:w="1411" w:type="dxa"/>
            <w:tcBorders>
              <w:left w:val="nil"/>
            </w:tcBorders>
            <w:vAlign w:val="center"/>
          </w:tcPr>
          <w:p>
            <w:pPr>
              <w:jc w:val="left"/>
              <w:rPr>
                <w:rFonts w:ascii="仿宋_GB2312" w:hAnsi="仿宋" w:eastAsia="仿宋_GB2312" w:cs="仿宋"/>
                <w:color w:val="000000"/>
              </w:rPr>
            </w:pPr>
            <w:r>
              <w:rPr>
                <w:rFonts w:hint="eastAsia" w:ascii="仿宋_GB2312" w:hAnsi="仿宋" w:eastAsia="仿宋_GB2312" w:cs="仿宋"/>
                <w:color w:val="000000"/>
              </w:rPr>
              <w:t>　</w:t>
            </w:r>
          </w:p>
        </w:tc>
      </w:tr>
    </w:tbl>
    <w:p>
      <w:pPr>
        <w:spacing w:before="120" w:beforeLines="50"/>
        <w:jc w:val="left"/>
        <w:rPr>
          <w:rFonts w:ascii="仿宋_GB2312" w:hAnsi="仿宋" w:eastAsia="仿宋_GB2312" w:cs="仿宋"/>
        </w:rPr>
      </w:pPr>
      <w:r>
        <w:rPr>
          <w:rFonts w:hint="eastAsia" w:ascii="仿宋_GB2312" w:hAnsi="仿宋" w:eastAsia="仿宋_GB2312" w:cs="仿宋"/>
        </w:rPr>
        <w:t>说明：每个一级社会保险基金预算支出填写一张社会保险基金预算支出绩效自评表。</w:t>
      </w:r>
    </w:p>
    <w:p>
      <w:pPr>
        <w:spacing w:before="120" w:beforeLines="50"/>
        <w:jc w:val="left"/>
        <w:rPr>
          <w:rFonts w:ascii="仿宋_GB2312" w:eastAsia="仿宋_GB2312"/>
          <w:sz w:val="32"/>
          <w:szCs w:val="32"/>
        </w:rPr>
      </w:pPr>
      <w:r>
        <w:rPr>
          <w:rFonts w:hint="eastAsia" w:ascii="仿宋_GB2312" w:hAnsi="仿宋" w:eastAsia="仿宋_GB2312" w:cs="仿宋"/>
        </w:rPr>
        <w:t>单位负责人签字：</w:t>
      </w:r>
      <w:r>
        <w:rPr>
          <w:rFonts w:ascii="仿宋_GB2312" w:hAnsi="仿宋" w:eastAsia="仿宋_GB2312" w:cs="仿宋"/>
        </w:rPr>
        <w:t xml:space="preserve">      </w:t>
      </w:r>
      <w:r>
        <w:rPr>
          <w:rFonts w:hint="eastAsia" w:ascii="仿宋_GB2312" w:hAnsi="仿宋" w:eastAsia="仿宋_GB2312" w:cs="仿宋"/>
        </w:rPr>
        <w:t>填表人：</w:t>
      </w:r>
      <w:r>
        <w:rPr>
          <w:rFonts w:ascii="仿宋_GB2312" w:hAnsi="仿宋" w:eastAsia="仿宋_GB2312" w:cs="仿宋"/>
        </w:rPr>
        <w:t xml:space="preserve">     </w:t>
      </w:r>
      <w:r>
        <w:rPr>
          <w:rFonts w:hint="eastAsia" w:ascii="仿宋_GB2312" w:hAnsi="仿宋" w:eastAsia="仿宋_GB2312" w:cs="仿宋"/>
        </w:rPr>
        <w:t>联系电话：</w:t>
      </w:r>
      <w:r>
        <w:rPr>
          <w:rFonts w:ascii="仿宋_GB2312" w:hAnsi="仿宋" w:eastAsia="仿宋_GB2312" w:cs="仿宋"/>
        </w:rPr>
        <w:t xml:space="preserve">        </w:t>
      </w:r>
      <w:r>
        <w:rPr>
          <w:rFonts w:hint="eastAsia" w:ascii="仿宋_GB2312" w:hAnsi="仿宋" w:eastAsia="仿宋_GB2312" w:cs="仿宋"/>
        </w:rPr>
        <w:t>填报日期：</w:t>
      </w:r>
      <w:r>
        <w:rPr>
          <w:rFonts w:ascii="仿宋_GB2312" w:hAnsi="仿宋" w:eastAsia="仿宋_GB2312" w:cs="仿宋"/>
        </w:rPr>
        <w:t xml:space="preserve"> </w:t>
      </w:r>
      <w:r>
        <w:rPr>
          <w:rFonts w:hint="eastAsia" w:ascii="仿宋_GB2312" w:hAnsi="仿宋" w:eastAsia="仿宋_GB2312" w:cs="仿宋"/>
        </w:rPr>
        <w:t>年</w:t>
      </w:r>
      <w:r>
        <w:rPr>
          <w:rFonts w:ascii="仿宋_GB2312" w:hAnsi="仿宋" w:eastAsia="仿宋_GB2312" w:cs="仿宋"/>
        </w:rPr>
        <w:t xml:space="preserve">   </w:t>
      </w:r>
      <w:r>
        <w:rPr>
          <w:rFonts w:hint="eastAsia" w:ascii="仿宋_GB2312" w:hAnsi="仿宋" w:eastAsia="仿宋_GB2312" w:cs="仿宋"/>
        </w:rPr>
        <w:t>月</w:t>
      </w:r>
      <w:r>
        <w:rPr>
          <w:rFonts w:ascii="仿宋_GB2312" w:hAnsi="仿宋" w:eastAsia="仿宋_GB2312" w:cs="仿宋"/>
        </w:rPr>
        <w:t xml:space="preserve">  </w:t>
      </w:r>
      <w:r>
        <w:rPr>
          <w:rFonts w:hint="eastAsia" w:ascii="仿宋_GB2312" w:hAnsi="仿宋" w:eastAsia="仿宋_GB2312" w:cs="仿宋"/>
        </w:rPr>
        <w:t>日</w:t>
      </w:r>
    </w:p>
    <w:p>
      <w:pPr>
        <w:spacing w:line="600" w:lineRule="exact"/>
        <w:rPr>
          <w:rFonts w:eastAsia="黑体"/>
          <w:sz w:val="32"/>
          <w:szCs w:val="32"/>
        </w:rPr>
      </w:pPr>
      <w:r>
        <w:rPr>
          <w:rFonts w:hint="eastAsia" w:eastAsia="黑体"/>
          <w:sz w:val="32"/>
          <w:szCs w:val="32"/>
        </w:rPr>
        <w:t>附件</w:t>
      </w:r>
      <w:r>
        <w:rPr>
          <w:rFonts w:eastAsia="黑体"/>
          <w:sz w:val="32"/>
          <w:szCs w:val="32"/>
        </w:rPr>
        <w:t>７</w:t>
      </w:r>
    </w:p>
    <w:p>
      <w:pPr>
        <w:spacing w:line="600" w:lineRule="exact"/>
        <w:rPr>
          <w:rFonts w:eastAsia="黑体"/>
          <w:sz w:val="32"/>
          <w:szCs w:val="32"/>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××部门（单位）</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××年度部门整体支出绩效自评报告</w:t>
      </w:r>
    </w:p>
    <w:p>
      <w:pPr>
        <w:jc w:val="center"/>
        <w:rPr>
          <w:rFonts w:eastAsia="楷体_GB2312"/>
          <w:b/>
          <w:bCs/>
          <w:sz w:val="32"/>
          <w:szCs w:val="32"/>
        </w:rPr>
      </w:pPr>
      <w:r>
        <w:rPr>
          <w:rFonts w:hint="eastAsia" w:eastAsia="楷体_GB2312"/>
          <w:b/>
          <w:bCs/>
          <w:sz w:val="32"/>
          <w:szCs w:val="32"/>
        </w:rPr>
        <w:t>（参考格式</w:t>
      </w:r>
      <w:r>
        <w:rPr>
          <w:rFonts w:hint="eastAsia" w:cs="宋体"/>
          <w:b/>
          <w:bCs/>
          <w:sz w:val="32"/>
          <w:szCs w:val="32"/>
        </w:rPr>
        <w:t>）</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部门（单位）名称（盖章）：</w:t>
      </w:r>
    </w:p>
    <w:p>
      <w:pPr>
        <w:spacing w:line="600" w:lineRule="exact"/>
        <w:ind w:firstLine="2160" w:firstLineChars="600"/>
        <w:rPr>
          <w:rFonts w:eastAsia="黑体"/>
          <w:sz w:val="36"/>
          <w:szCs w:val="36"/>
        </w:rPr>
      </w:pPr>
      <w:r>
        <w:rPr>
          <w:rFonts w:hint="eastAsia" w:eastAsia="黑体"/>
          <w:sz w:val="36"/>
          <w:szCs w:val="36"/>
        </w:rPr>
        <w:t>预算编码：</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评价机构：部门（单位）评价组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（此页为封面）</w:t>
      </w:r>
    </w:p>
    <w:p>
      <w:pPr>
        <w:spacing w:line="540" w:lineRule="exact"/>
        <w:jc w:val="left"/>
        <w:rPr>
          <w:rFonts w:eastAsia="黑体" w:cs="Arial"/>
          <w:sz w:val="32"/>
          <w:szCs w:val="32"/>
          <w:shd w:val="clear" w:color="auto" w:fill="FFFFFF"/>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任务</w:t>
            </w:r>
            <w:r>
              <w:rPr>
                <w:rFonts w:eastAsia="仿宋_GB2312" w:cs="仿宋_GB2312"/>
                <w:sz w:val="24"/>
              </w:rPr>
              <w:t>1</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任务</w:t>
            </w:r>
            <w:r>
              <w:rPr>
                <w:rFonts w:eastAsia="仿宋_GB2312" w:cs="仿宋_GB2312"/>
                <w:sz w:val="24"/>
              </w:rPr>
              <w:t>2</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任务</w:t>
            </w:r>
            <w:r>
              <w:rPr>
                <w:rFonts w:eastAsia="仿宋_GB2312" w:cs="仿宋_GB2312"/>
                <w:sz w:val="24"/>
              </w:rPr>
              <w:t>3</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Align w:val="center"/>
          </w:tcPr>
          <w:p>
            <w:pPr>
              <w:spacing w:line="320" w:lineRule="exac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p>
        </w:tc>
        <w:tc>
          <w:tcPr>
            <w:tcW w:w="170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1</w:t>
            </w:r>
            <w:r>
              <w:rPr>
                <w:rFonts w:hint="eastAsia"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2</w:t>
            </w:r>
            <w:r>
              <w:rPr>
                <w:rFonts w:hint="eastAsia" w:eastAsia="仿宋_GB2312" w:cs="仿宋_GB2312"/>
                <w:sz w:val="24"/>
              </w:rPr>
              <w:t>、二级机构</w:t>
            </w:r>
            <w:r>
              <w:rPr>
                <w:rFonts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Align w:val="center"/>
          </w:tcPr>
          <w:p>
            <w:pPr>
              <w:spacing w:line="320" w:lineRule="exact"/>
              <w:jc w:val="left"/>
              <w:rPr>
                <w:rFonts w:eastAsia="仿宋_GB2312" w:cs="仿宋_GB2312"/>
                <w:sz w:val="24"/>
              </w:rPr>
            </w:pPr>
            <w:r>
              <w:rPr>
                <w:rFonts w:eastAsia="仿宋_GB2312" w:cs="仿宋_GB2312"/>
                <w:sz w:val="24"/>
              </w:rPr>
              <w:t>3</w:t>
            </w:r>
            <w:r>
              <w:rPr>
                <w:rFonts w:hint="eastAsia" w:eastAsia="仿宋_GB2312" w:cs="仿宋_GB2312"/>
                <w:sz w:val="24"/>
              </w:rPr>
              <w:t>、二级机构</w:t>
            </w:r>
            <w:r>
              <w:rPr>
                <w:rFonts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vAlign w:val="center"/>
          </w:tcPr>
          <w:p>
            <w:pPr>
              <w:spacing w:line="320" w:lineRule="exact"/>
              <w:rPr>
                <w:rFonts w:eastAsia="仿宋_GB2312" w:cs="仿宋_GB2312"/>
                <w:sz w:val="24"/>
              </w:rPr>
            </w:pPr>
          </w:p>
        </w:tc>
        <w:tc>
          <w:tcPr>
            <w:tcW w:w="3775" w:type="dxa"/>
            <w:gridSpan w:val="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目标</w:t>
            </w:r>
            <w:r>
              <w:rPr>
                <w:rFonts w:eastAsia="仿宋_GB2312" w:cs="仿宋_GB2312"/>
                <w:sz w:val="24"/>
              </w:rPr>
              <w:t>1</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目标</w:t>
            </w:r>
            <w:r>
              <w:rPr>
                <w:rFonts w:eastAsia="仿宋_GB2312" w:cs="仿宋_GB2312"/>
                <w:sz w:val="24"/>
              </w:rPr>
              <w:t>2</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目标</w:t>
            </w:r>
            <w:r>
              <w:rPr>
                <w:rFonts w:eastAsia="仿宋_GB2312" w:cs="仿宋_GB2312"/>
                <w:sz w:val="24"/>
              </w:rPr>
              <w:t>3</w:t>
            </w:r>
            <w:r>
              <w:rPr>
                <w:rFonts w:hint="eastAsia" w:eastAsia="仿宋_GB2312" w:cs="仿宋_GB2312"/>
                <w:sz w:val="24"/>
              </w:rPr>
              <w:t>：……</w:t>
            </w:r>
          </w:p>
        </w:tc>
        <w:tc>
          <w:tcPr>
            <w:tcW w:w="4585" w:type="dxa"/>
            <w:gridSpan w:val="9"/>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（部门工作实绩，包含上级部门和州委州政府布置的重点工作、实事任务等，根据部门实际进行调整细化）</w:t>
            </w:r>
          </w:p>
        </w:tc>
        <w:tc>
          <w:tcPr>
            <w:tcW w:w="952"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2</w:t>
            </w: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3</w:t>
            </w: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2</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1</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指标</w:t>
            </w:r>
            <w:r>
              <w:rPr>
                <w:rFonts w:eastAsia="仿宋_GB2312" w:cs="仿宋_GB2312"/>
                <w:sz w:val="24"/>
              </w:rPr>
              <w:t>2</w:t>
            </w:r>
            <w:r>
              <w:rPr>
                <w:rFonts w:hint="eastAsia" w:eastAsia="仿宋_GB2312" w:cs="仿宋_GB2312"/>
                <w:sz w:val="24"/>
              </w:rPr>
              <w:t>：</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89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2686" w:type="dxa"/>
            <w:gridSpan w:val="6"/>
            <w:vAlign w:val="center"/>
          </w:tcPr>
          <w:p>
            <w:pPr>
              <w:autoSpaceDN w:val="0"/>
              <w:spacing w:line="320" w:lineRule="exact"/>
              <w:jc w:val="center"/>
              <w:textAlignment w:val="center"/>
              <w:rPr>
                <w:rFonts w:eastAsia="仿宋_GB2312" w:cs="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7" w:type="dxa"/>
            <w:gridSpan w:val="12"/>
            <w:vAlign w:val="center"/>
          </w:tcPr>
          <w:p>
            <w:pPr>
              <w:spacing w:line="320" w:lineRule="exact"/>
              <w:ind w:firstLine="630" w:firstLineChars="300"/>
              <w:rPr>
                <w:rFonts w:eastAsia="楷体_GB2312"/>
              </w:rPr>
            </w:pPr>
            <w:r>
              <w:rPr>
                <w:rFonts w:hint="eastAsia" w:eastAsia="楷体_GB2312"/>
              </w:rPr>
              <w:t>评分：</w:t>
            </w:r>
            <w:r>
              <w:rPr>
                <w:rFonts w:eastAsia="楷体_GB2312"/>
              </w:rPr>
              <w:t xml:space="preserve">                            </w:t>
            </w:r>
            <w:r>
              <w:rPr>
                <w:rFonts w:hint="eastAsia" w:eastAsia="楷体_GB2312"/>
              </w:rPr>
              <w:t>等级：</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仿宋_GB2312" w:eastAsia="仿宋_GB2312"/>
              </w:rPr>
              <w:t>—</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仿宋_GB2312" w:eastAsia="仿宋_GB2312"/>
              </w:rPr>
              <w:t>—</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仿宋_GB2312" w:eastAsia="仿宋_GB2312"/>
              </w:rPr>
              <w:t>—</w:t>
            </w:r>
            <w:r>
              <w:rPr>
                <w:rFonts w:ascii="TimesNewRoman" w:hAnsi="TimesNewRoman"/>
              </w:rPr>
              <w:t>80</w:t>
            </w:r>
            <w:r>
              <w:rPr>
                <w:rFonts w:ascii="仿宋_GB2312" w:eastAsia="仿宋_GB2312"/>
              </w:rPr>
              <w:t xml:space="preserve"> </w:t>
            </w:r>
            <w:r>
              <w:rPr>
                <w:rFonts w:hint="eastAsia" w:ascii="仿宋_GB2312" w:eastAsia="仿宋_GB2312"/>
              </w:rPr>
              <w:t>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w:t>
            </w:r>
            <w:r>
              <w:rPr>
                <w:rFonts w:eastAsia="仿宋_GB2312" w:cs="仿宋_GB2312"/>
                <w:sz w:val="24"/>
              </w:rPr>
              <w:t xml:space="preserve">  </w:t>
            </w:r>
            <w:r>
              <w:rPr>
                <w:rFonts w:hint="eastAsia" w:eastAsia="仿宋_GB2312" w:cs="仿宋_GB2312"/>
                <w:sz w:val="24"/>
              </w:rPr>
              <w:t>名</w:t>
            </w:r>
          </w:p>
        </w:tc>
        <w:tc>
          <w:tcPr>
            <w:tcW w:w="356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w:t>
            </w:r>
            <w:r>
              <w:rPr>
                <w:rFonts w:eastAsia="仿宋_GB2312" w:cs="仿宋_GB2312"/>
                <w:sz w:val="24"/>
              </w:rPr>
              <w:t>/</w:t>
            </w:r>
            <w:r>
              <w:rPr>
                <w:rFonts w:hint="eastAsia" w:eastAsia="仿宋_GB2312" w:cs="仿宋_GB2312"/>
                <w:sz w:val="24"/>
              </w:rPr>
              <w:t>职称</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w:t>
            </w:r>
            <w:r>
              <w:rPr>
                <w:rFonts w:eastAsia="仿宋_GB2312" w:cs="仿宋_GB2312"/>
                <w:sz w:val="24"/>
              </w:rPr>
              <w:t xml:space="preserve">  </w:t>
            </w:r>
            <w:r>
              <w:rPr>
                <w:rFonts w:hint="eastAsia" w:eastAsia="仿宋_GB2312" w:cs="仿宋_GB2312"/>
                <w:sz w:val="24"/>
              </w:rPr>
              <w:t>位</w:t>
            </w:r>
          </w:p>
        </w:tc>
        <w:tc>
          <w:tcPr>
            <w:tcW w:w="3106"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w:t>
            </w:r>
            <w:r>
              <w:rPr>
                <w:rFonts w:eastAsia="仿宋_GB2312" w:cs="仿宋_GB2312"/>
                <w:sz w:val="24"/>
              </w:rPr>
              <w:t xml:space="preserve">  </w:t>
            </w:r>
            <w:r>
              <w:rPr>
                <w:rFonts w:hint="eastAsia" w:eastAsia="仿宋_GB2312" w:cs="仿宋_GB2312"/>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3563" w:type="dxa"/>
            <w:gridSpan w:val="6"/>
            <w:vAlign w:val="center"/>
          </w:tcPr>
          <w:p>
            <w:pPr>
              <w:autoSpaceDN w:val="0"/>
              <w:spacing w:line="320" w:lineRule="exact"/>
              <w:jc w:val="center"/>
              <w:textAlignment w:val="center"/>
              <w:rPr>
                <w:rFonts w:eastAsia="仿宋_GB2312" w:cs="仿宋_GB2312"/>
                <w:sz w:val="24"/>
              </w:rPr>
            </w:pPr>
          </w:p>
        </w:tc>
        <w:tc>
          <w:tcPr>
            <w:tcW w:w="1479" w:type="dxa"/>
            <w:vAlign w:val="center"/>
          </w:tcPr>
          <w:p>
            <w:pPr>
              <w:autoSpaceDN w:val="0"/>
              <w:spacing w:line="320" w:lineRule="exact"/>
              <w:jc w:val="center"/>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年</w:t>
            </w:r>
            <w:r>
              <w:rPr>
                <w:rFonts w:eastAsia="仿宋_GB2312" w:cs="仿宋_GB2312"/>
                <w:sz w:val="24"/>
              </w:rPr>
              <w:t xml:space="preserve">    </w:t>
            </w:r>
            <w:r>
              <w:rPr>
                <w:rFonts w:hint="eastAsia" w:eastAsia="仿宋_GB2312" w:cs="仿宋_GB2312"/>
                <w:sz w:val="24"/>
              </w:rPr>
              <w:t>月</w:t>
            </w:r>
            <w:r>
              <w:rPr>
                <w:rFonts w:eastAsia="仿宋_GB2312" w:cs="仿宋_GB2312"/>
                <w:sz w:val="24"/>
              </w:rPr>
              <w:t xml:space="preserve">    </w:t>
            </w:r>
            <w:r>
              <w:rPr>
                <w:rFonts w:hint="eastAsia"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部门（单位）负责人（签字）：</w:t>
            </w:r>
            <w:r>
              <w:rPr>
                <w:rFonts w:eastAsia="仿宋_GB2312" w:cs="仿宋_GB2312"/>
                <w:sz w:val="24"/>
              </w:rPr>
              <w:t xml:space="preserve">                </w:t>
            </w:r>
            <w:r>
              <w:rPr>
                <w:rFonts w:hint="eastAsia" w:eastAsia="仿宋_GB2312" w:cs="仿宋_GB2312"/>
                <w:sz w:val="24"/>
              </w:rPr>
              <w:t>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eastAsia="仿宋_GB2312" w:cs="仿宋_GB2312"/>
                <w:sz w:val="24"/>
              </w:rPr>
              <w:t xml:space="preserve">                                                               </w:t>
            </w:r>
            <w:r>
              <w:rPr>
                <w:rFonts w:hint="eastAsia" w:eastAsia="仿宋_GB2312" w:cs="仿宋_GB2312"/>
                <w:sz w:val="24"/>
              </w:rPr>
              <w:t>年</w:t>
            </w:r>
            <w:r>
              <w:rPr>
                <w:rFonts w:eastAsia="仿宋_GB2312" w:cs="仿宋_GB2312"/>
                <w:sz w:val="24"/>
              </w:rPr>
              <w:t xml:space="preserve">    </w:t>
            </w:r>
            <w:r>
              <w:rPr>
                <w:rFonts w:hint="eastAsia" w:eastAsia="仿宋_GB2312" w:cs="仿宋_GB2312"/>
                <w:sz w:val="24"/>
              </w:rPr>
              <w:t>月</w:t>
            </w:r>
            <w:r>
              <w:rPr>
                <w:rFonts w:eastAsia="仿宋_GB2312" w:cs="仿宋_GB2312"/>
                <w:sz w:val="24"/>
              </w:rPr>
              <w:t xml:space="preserve">    </w:t>
            </w:r>
            <w:r>
              <w:rPr>
                <w:rFonts w:hint="eastAsia"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财政部门归口业务科室负责人（签字）：</w:t>
            </w:r>
            <w:r>
              <w:rPr>
                <w:rFonts w:eastAsia="仿宋_GB2312"/>
                <w:sz w:val="24"/>
              </w:rPr>
              <w:t xml:space="preserve">         </w:t>
            </w:r>
            <w:r>
              <w:rPr>
                <w:rFonts w:hint="eastAsia" w:eastAsia="仿宋_GB2312"/>
                <w:sz w:val="24"/>
              </w:rPr>
              <w:t>财政部门归口业务科室（盖章）：</w:t>
            </w:r>
          </w:p>
          <w:p>
            <w:pPr>
              <w:autoSpaceDN w:val="0"/>
              <w:spacing w:line="320" w:lineRule="exact"/>
              <w:jc w:val="left"/>
              <w:textAlignment w:val="center"/>
              <w:rPr>
                <w:rFonts w:eastAsia="仿宋_GB2312"/>
                <w:sz w:val="24"/>
              </w:rPr>
            </w:pPr>
            <w:r>
              <w:rPr>
                <w:rFonts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tbl>
      <w:tblPr>
        <w:tblStyle w:val="10"/>
        <w:tblpPr w:leftFromText="180" w:rightFromText="180" w:vertAnchor="text" w:tblpX="104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946" w:type="dxa"/>
          </w:tcPr>
          <w:p>
            <w:pPr>
              <w:spacing w:line="560" w:lineRule="exact"/>
              <w:jc w:val="center"/>
              <w:rPr>
                <w:rFonts w:eastAsia="方正小标宋_GBK"/>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r>
        <w:rPr>
          <w:rFonts w:hint="eastAsia" w:eastAsia="楷体_GB2312"/>
          <w:sz w:val="32"/>
          <w:szCs w:val="32"/>
        </w:rPr>
        <w:t>（参考提纲）</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2" w:firstLineChars="200"/>
        <w:rPr>
          <w:rFonts w:eastAsia="楷体_GB2312"/>
          <w:b/>
          <w:bCs/>
          <w:sz w:val="32"/>
          <w:szCs w:val="32"/>
        </w:rPr>
      </w:pPr>
      <w:r>
        <w:rPr>
          <w:rFonts w:hint="eastAsia" w:eastAsia="楷体_GB2312"/>
          <w:b/>
          <w:bCs/>
          <w:sz w:val="32"/>
          <w:szCs w:val="32"/>
        </w:rPr>
        <w:t>（一）部门（单位）基本情</w:t>
      </w:r>
      <w:r>
        <w:rPr>
          <w:rFonts w:hint="eastAsia" w:cs="宋体"/>
          <w:b/>
          <w:bCs/>
          <w:sz w:val="32"/>
          <w:szCs w:val="32"/>
        </w:rPr>
        <w:t>况</w:t>
      </w:r>
    </w:p>
    <w:p>
      <w:pPr>
        <w:spacing w:line="600" w:lineRule="exact"/>
        <w:ind w:firstLine="642" w:firstLineChars="200"/>
        <w:rPr>
          <w:rFonts w:eastAsia="楷体_GB2312"/>
          <w:b/>
          <w:bCs/>
          <w:sz w:val="32"/>
          <w:szCs w:val="32"/>
        </w:rPr>
      </w:pPr>
      <w:r>
        <w:rPr>
          <w:rFonts w:hint="eastAsia" w:eastAsia="楷体_GB2312"/>
          <w:b/>
          <w:bCs/>
          <w:sz w:val="32"/>
          <w:szCs w:val="32"/>
        </w:rPr>
        <w:t>（二）部门（单位）年度整体支出绩效目标，</w:t>
      </w:r>
      <w:r>
        <w:rPr>
          <w:rFonts w:hint="eastAsia"/>
          <w:b/>
          <w:bCs/>
          <w:sz w:val="32"/>
          <w:szCs w:val="32"/>
        </w:rPr>
        <w:t>州</w:t>
      </w:r>
      <w:r>
        <w:rPr>
          <w:rFonts w:hint="eastAsia" w:eastAsia="楷体_GB2312"/>
          <w:b/>
          <w:bCs/>
          <w:sz w:val="32"/>
          <w:szCs w:val="32"/>
        </w:rPr>
        <w:t>级专项资金绩效目标、其他项目支出（除</w:t>
      </w:r>
      <w:r>
        <w:rPr>
          <w:rFonts w:hint="eastAsia"/>
          <w:b/>
          <w:bCs/>
          <w:sz w:val="32"/>
          <w:szCs w:val="32"/>
        </w:rPr>
        <w:t>州</w:t>
      </w:r>
      <w:r>
        <w:rPr>
          <w:rFonts w:hint="eastAsia" w:eastAsia="楷体_GB2312"/>
          <w:b/>
          <w:bCs/>
          <w:sz w:val="32"/>
          <w:szCs w:val="32"/>
        </w:rPr>
        <w:t>级专项资金以外）绩效目标</w:t>
      </w:r>
    </w:p>
    <w:p>
      <w:pPr>
        <w:spacing w:line="600" w:lineRule="exact"/>
        <w:ind w:firstLine="640" w:firstLineChars="200"/>
        <w:rPr>
          <w:rFonts w:eastAsia="黑体"/>
          <w:sz w:val="32"/>
          <w:szCs w:val="32"/>
        </w:rPr>
      </w:pPr>
      <w:r>
        <w:rPr>
          <w:rFonts w:hint="eastAsia" w:eastAsia="黑体"/>
          <w:sz w:val="32"/>
          <w:szCs w:val="32"/>
        </w:rPr>
        <w:t>二、一般公共预算支出情况</w:t>
      </w:r>
    </w:p>
    <w:p>
      <w:pPr>
        <w:pStyle w:val="21"/>
        <w:spacing w:line="600" w:lineRule="exact"/>
        <w:ind w:firstLine="643"/>
        <w:rPr>
          <w:rFonts w:ascii="Times New Roman" w:hAnsi="Times New Roman" w:eastAsia="楷体_GB2312"/>
          <w:b/>
          <w:bCs/>
          <w:sz w:val="32"/>
          <w:szCs w:val="32"/>
        </w:rPr>
      </w:pPr>
      <w:r>
        <w:rPr>
          <w:rFonts w:hint="eastAsia" w:ascii="Times New Roman" w:hAnsi="Times New Roman" w:eastAsia="楷体_GB2312"/>
          <w:b/>
          <w:bCs/>
          <w:sz w:val="32"/>
          <w:szCs w:val="32"/>
        </w:rPr>
        <w:t>（一）基本支出情</w:t>
      </w:r>
      <w:r>
        <w:rPr>
          <w:rFonts w:hint="eastAsia" w:ascii="Times New Roman" w:hAnsi="Times New Roman" w:cs="宋体"/>
          <w:b/>
          <w:bCs/>
          <w:sz w:val="32"/>
          <w:szCs w:val="32"/>
        </w:rPr>
        <w:t>况</w:t>
      </w:r>
    </w:p>
    <w:p>
      <w:pPr>
        <w:pStyle w:val="21"/>
        <w:spacing w:line="600" w:lineRule="exact"/>
        <w:ind w:firstLine="643"/>
        <w:rPr>
          <w:rFonts w:ascii="Times New Roman" w:hAnsi="Times New Roman" w:eastAsia="楷体_GB2312"/>
          <w:b/>
          <w:bCs/>
          <w:sz w:val="32"/>
          <w:szCs w:val="32"/>
        </w:rPr>
      </w:pPr>
      <w:r>
        <w:rPr>
          <w:rFonts w:hint="eastAsia" w:ascii="Times New Roman" w:hAnsi="Times New Roman" w:eastAsia="楷体_GB2312"/>
          <w:b/>
          <w:bCs/>
          <w:sz w:val="32"/>
          <w:szCs w:val="32"/>
        </w:rPr>
        <w:t>（二）项目支出情</w:t>
      </w:r>
      <w:r>
        <w:rPr>
          <w:rFonts w:hint="eastAsia" w:ascii="Times New Roman" w:hAnsi="Times New Roman" w:cs="宋体"/>
          <w:b/>
          <w:bCs/>
          <w:sz w:val="32"/>
          <w:szCs w:val="32"/>
        </w:rPr>
        <w:t>况</w:t>
      </w:r>
    </w:p>
    <w:p>
      <w:pPr>
        <w:spacing w:line="600" w:lineRule="exact"/>
        <w:ind w:firstLine="640" w:firstLineChars="200"/>
        <w:rPr>
          <w:rFonts w:eastAsia="仿宋_GB2312"/>
          <w:sz w:val="32"/>
          <w:szCs w:val="32"/>
        </w:rPr>
      </w:pPr>
      <w:r>
        <w:rPr>
          <w:rFonts w:hint="eastAsia" w:eastAsia="仿宋_GB2312"/>
          <w:sz w:val="32"/>
          <w:szCs w:val="32"/>
        </w:rPr>
        <w:t>两方面：一是</w:t>
      </w:r>
      <w:r>
        <w:rPr>
          <w:rFonts w:eastAsia="仿宋_GB2312"/>
          <w:sz w:val="32"/>
          <w:szCs w:val="32"/>
        </w:rPr>
        <w:t>××</w:t>
      </w:r>
      <w:r>
        <w:rPr>
          <w:rFonts w:hint="eastAsia" w:eastAsia="仿宋_GB2312"/>
          <w:sz w:val="32"/>
          <w:szCs w:val="32"/>
        </w:rPr>
        <w:t>年度</w:t>
      </w:r>
      <w:r>
        <w:rPr>
          <w:rFonts w:hint="eastAsia"/>
          <w:sz w:val="32"/>
          <w:szCs w:val="32"/>
        </w:rPr>
        <w:t>州</w:t>
      </w:r>
      <w:r>
        <w:rPr>
          <w:rFonts w:hint="eastAsia" w:eastAsia="仿宋_GB2312"/>
          <w:sz w:val="32"/>
          <w:szCs w:val="32"/>
        </w:rPr>
        <w:t>级专项资金分配安排和使用管理情况，有</w:t>
      </w:r>
      <w:r>
        <w:rPr>
          <w:rFonts w:eastAsia="仿宋_GB2312"/>
          <w:sz w:val="32"/>
          <w:szCs w:val="32"/>
        </w:rPr>
        <w:t>2</w:t>
      </w:r>
      <w:r>
        <w:rPr>
          <w:rFonts w:hint="eastAsia" w:eastAsia="仿宋_GB2312"/>
          <w:sz w:val="32"/>
          <w:szCs w:val="32"/>
        </w:rPr>
        <w:t>个及以上</w:t>
      </w:r>
      <w:r>
        <w:rPr>
          <w:rFonts w:hint="eastAsia"/>
          <w:sz w:val="32"/>
          <w:szCs w:val="32"/>
        </w:rPr>
        <w:t>州</w:t>
      </w:r>
      <w:r>
        <w:rPr>
          <w:rFonts w:hint="eastAsia" w:eastAsia="仿宋_GB2312"/>
          <w:sz w:val="32"/>
          <w:szCs w:val="32"/>
        </w:rPr>
        <w:t>级专项资金的要分别总结基本情况。二是除</w:t>
      </w:r>
      <w:r>
        <w:rPr>
          <w:rFonts w:hint="eastAsia"/>
          <w:sz w:val="32"/>
          <w:szCs w:val="32"/>
        </w:rPr>
        <w:t>州</w:t>
      </w:r>
      <w:r>
        <w:rPr>
          <w:rFonts w:hint="eastAsia" w:eastAsia="仿宋_GB2312"/>
          <w:sz w:val="32"/>
          <w:szCs w:val="32"/>
        </w:rPr>
        <w:t>级专项资金以外的其他项目支出情况</w:t>
      </w:r>
      <w:r>
        <w:rPr>
          <w:rFonts w:hint="eastAsia" w:cs="宋体"/>
          <w:sz w:val="32"/>
          <w:szCs w:val="32"/>
        </w:rPr>
        <w:t>。</w:t>
      </w:r>
    </w:p>
    <w:p>
      <w:pPr>
        <w:pStyle w:val="21"/>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21"/>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21"/>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spacing w:line="600" w:lineRule="exact"/>
        <w:ind w:firstLine="640" w:firstLineChars="200"/>
        <w:rPr>
          <w:rFonts w:eastAsia="黑体"/>
          <w:sz w:val="32"/>
          <w:szCs w:val="32"/>
        </w:rPr>
      </w:pPr>
      <w:r>
        <w:rPr>
          <w:rFonts w:hint="eastAsia" w:eastAsia="黑体"/>
          <w:sz w:val="32"/>
          <w:szCs w:val="32"/>
        </w:rPr>
        <w:t>六、部门整体支出绩效情况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总结归纳</w:t>
      </w:r>
      <w:r>
        <w:rPr>
          <w:rFonts w:hint="eastAsia" w:ascii="仿宋_GB2312" w:hAnsi="仿宋_GB2312" w:eastAsia="仿宋_GB2312" w:cs="仿宋_GB2312"/>
          <w:color w:val="000000"/>
          <w:sz w:val="32"/>
          <w:szCs w:val="32"/>
        </w:rPr>
        <w:t>本部门整体支出的绩效目标完成情况，实现产出和取得效益的情况。围绕部</w:t>
      </w:r>
      <w:r>
        <w:rPr>
          <w:rFonts w:hint="eastAsia" w:eastAsia="仿宋_GB2312"/>
          <w:color w:val="000000"/>
          <w:sz w:val="32"/>
          <w:szCs w:val="32"/>
        </w:rPr>
        <w:t>门职责、行业发展规划，以预算资金管理为主线，总结部门资产管理和开展业务情况，从运行成本、管理效率、履职效能、社会效应、可持续发展能力和服务对象满意度等方面，衡量部门整体及核心业务实施效果</w:t>
      </w:r>
      <w:r>
        <w:rPr>
          <w:rFonts w:hint="eastAsia" w:cs="宋体"/>
          <w:color w:val="000000"/>
          <w:sz w:val="32"/>
          <w:szCs w:val="32"/>
        </w:rPr>
        <w:t>。</w:t>
      </w:r>
    </w:p>
    <w:p>
      <w:pPr>
        <w:spacing w:line="600" w:lineRule="exact"/>
        <w:ind w:firstLine="640" w:firstLineChars="200"/>
        <w:rPr>
          <w:rFonts w:ascii="仿宋_GB2312"/>
          <w:sz w:val="32"/>
          <w:szCs w:val="32"/>
        </w:rPr>
      </w:pPr>
      <w:r>
        <w:rPr>
          <w:rFonts w:hint="eastAsia" w:eastAsia="黑体"/>
          <w:sz w:val="32"/>
          <w:szCs w:val="32"/>
        </w:rPr>
        <w:t>七、</w:t>
      </w:r>
      <w:r>
        <w:rPr>
          <w:rFonts w:hint="eastAsia" w:ascii="黑体" w:hAnsi="黑体" w:eastAsia="黑体"/>
          <w:sz w:val="32"/>
          <w:szCs w:val="32"/>
        </w:rPr>
        <w:t>综合评价情况及评价结论</w:t>
      </w:r>
    </w:p>
    <w:p>
      <w:pPr>
        <w:adjustRightInd w:val="0"/>
        <w:snapToGrid w:val="0"/>
        <w:spacing w:line="600" w:lineRule="exact"/>
        <w:ind w:firstLine="640" w:firstLineChars="200"/>
        <w:rPr>
          <w:rFonts w:eastAsia="黑体"/>
          <w:sz w:val="32"/>
          <w:szCs w:val="32"/>
        </w:rPr>
      </w:pPr>
      <w:r>
        <w:rPr>
          <w:rFonts w:hint="eastAsia" w:eastAsia="黑体"/>
          <w:sz w:val="32"/>
          <w:szCs w:val="32"/>
        </w:rPr>
        <w:t>八、主要经验做法、存在的问题及原因分析</w:t>
      </w:r>
    </w:p>
    <w:p>
      <w:pPr>
        <w:adjustRightInd w:val="0"/>
        <w:snapToGrid w:val="0"/>
        <w:spacing w:line="600" w:lineRule="exact"/>
        <w:ind w:firstLine="640" w:firstLineChars="200"/>
        <w:rPr>
          <w:rFonts w:eastAsia="黑体"/>
          <w:sz w:val="32"/>
          <w:szCs w:val="32"/>
        </w:rPr>
      </w:pPr>
      <w:r>
        <w:rPr>
          <w:rFonts w:hint="eastAsia" w:eastAsia="黑体"/>
          <w:sz w:val="32"/>
          <w:szCs w:val="32"/>
        </w:rPr>
        <w:t>九、有关建议</w:t>
      </w:r>
    </w:p>
    <w:p>
      <w:pPr>
        <w:spacing w:line="600" w:lineRule="exact"/>
        <w:ind w:firstLine="640" w:firstLineChars="200"/>
        <w:rPr>
          <w:rFonts w:eastAsia="黑体"/>
          <w:sz w:val="32"/>
          <w:szCs w:val="32"/>
        </w:rPr>
      </w:pPr>
      <w:r>
        <w:rPr>
          <w:rFonts w:hint="eastAsia" w:eastAsia="黑体"/>
          <w:sz w:val="32"/>
          <w:szCs w:val="32"/>
        </w:rPr>
        <w:t>十、绩效自评结果拟应用和公开情况</w:t>
      </w:r>
    </w:p>
    <w:p>
      <w:pPr>
        <w:adjustRightInd w:val="0"/>
        <w:snapToGrid w:val="0"/>
        <w:spacing w:line="600" w:lineRule="exact"/>
        <w:ind w:firstLine="640" w:firstLineChars="200"/>
        <w:rPr>
          <w:rFonts w:eastAsia="黑体"/>
          <w:sz w:val="32"/>
          <w:szCs w:val="32"/>
        </w:rPr>
      </w:pPr>
      <w:r>
        <w:rPr>
          <w:rFonts w:hint="eastAsia" w:eastAsia="黑体"/>
          <w:sz w:val="32"/>
          <w:szCs w:val="32"/>
        </w:rPr>
        <w:t>十一、其他需要说明的问题</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报告需要以下附件：</w:t>
      </w:r>
    </w:p>
    <w:p>
      <w:pPr>
        <w:spacing w:line="600" w:lineRule="exact"/>
        <w:ind w:left="1137" w:leftChars="304" w:hanging="499" w:hangingChars="156"/>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、××部门（单位）关于开展××年度部门整体支出绩效自评工作的通知（参考格式）</w:t>
      </w:r>
    </w:p>
    <w:p>
      <w:pPr>
        <w:spacing w:line="600" w:lineRule="exact"/>
        <w:ind w:firstLine="640" w:firstLineChars="20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、州级预算部门整体支出绩效评价基础数据表</w:t>
      </w:r>
    </w:p>
    <w:p>
      <w:pPr>
        <w:spacing w:line="600" w:lineRule="exact"/>
        <w:ind w:firstLine="640" w:firstLineChars="20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、州级预算部门整体支出绩效自评表</w:t>
      </w:r>
    </w:p>
    <w:p>
      <w:pPr>
        <w:spacing w:line="600" w:lineRule="exact"/>
        <w:ind w:left="1137" w:leftChars="304" w:hanging="499" w:hangingChars="156"/>
        <w:rPr>
          <w:rFonts w:eastAsia="仿宋_GB2312"/>
          <w:sz w:val="32"/>
          <w:szCs w:val="32"/>
        </w:rPr>
      </w:pPr>
      <w:r>
        <w:rPr>
          <w:rFonts w:eastAsia="仿宋_GB2312" w:cs="仿宋_GB2312"/>
          <w:sz w:val="32"/>
          <w:szCs w:val="32"/>
        </w:rPr>
        <w:t>4</w:t>
      </w:r>
      <w:r>
        <w:rPr>
          <w:rFonts w:hint="eastAsia" w:eastAsia="仿宋_GB2312" w:cs="仿宋_GB2312"/>
          <w:sz w:val="32"/>
          <w:szCs w:val="32"/>
        </w:rPr>
        <w:t>、州级预算部门项目支出绩效自评表</w:t>
      </w:r>
      <w:r>
        <w:rPr>
          <w:rFonts w:hint="eastAsia" w:eastAsia="仿宋_GB2312"/>
          <w:sz w:val="32"/>
          <w:szCs w:val="32"/>
        </w:rPr>
        <w:t>（每个一级项目支出一张表）</w:t>
      </w:r>
    </w:p>
    <w:p>
      <w:pPr>
        <w:spacing w:line="600" w:lineRule="exact"/>
        <w:ind w:firstLine="640" w:firstLineChars="20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、州级预算部门政府性基金预算支出绩效自评表</w:t>
      </w:r>
    </w:p>
    <w:p>
      <w:pPr>
        <w:spacing w:line="600" w:lineRule="exact"/>
        <w:ind w:firstLine="640" w:firstLineChars="20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、州级预算部门国有资本经营预算支出绩效自评表</w:t>
      </w:r>
    </w:p>
    <w:p>
      <w:pPr>
        <w:spacing w:line="600" w:lineRule="exact"/>
        <w:ind w:firstLine="640" w:firstLineChars="20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、州级预算部门社会保险基金预算支出绩效自评表</w:t>
      </w:r>
    </w:p>
    <w:p>
      <w:r>
        <w:br w:type="page"/>
      </w:r>
    </w:p>
    <w:p>
      <w:pPr>
        <w:jc w:val="left"/>
        <w:rPr>
          <w:rFonts w:eastAsia="黑体"/>
          <w:sz w:val="32"/>
          <w:szCs w:val="32"/>
        </w:rPr>
      </w:pPr>
      <w:r>
        <w:rPr>
          <w:rFonts w:hint="eastAsia" w:eastAsia="黑体"/>
          <w:sz w:val="32"/>
          <w:szCs w:val="32"/>
        </w:rPr>
        <w:t>附件</w:t>
      </w:r>
      <w:r>
        <w:rPr>
          <w:rFonts w:eastAsia="黑体"/>
          <w:sz w:val="32"/>
          <w:szCs w:val="32"/>
        </w:rPr>
        <w:t>2</w:t>
      </w: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方正小标宋简体" w:eastAsia="方正小标宋简体" w:cs="方正小标宋简体"/>
          <w:spacing w:val="-6"/>
          <w:sz w:val="28"/>
          <w:szCs w:val="28"/>
        </w:rPr>
      </w:pPr>
      <w:r>
        <w:rPr>
          <w:rFonts w:hint="eastAsia" w:eastAsia="方正小标宋简体" w:cs="方正小标宋简体"/>
          <w:spacing w:val="-6"/>
          <w:sz w:val="44"/>
          <w:szCs w:val="44"/>
        </w:rPr>
        <w:t>州级预算</w:t>
      </w:r>
      <w:r>
        <w:rPr>
          <w:rFonts w:hint="eastAsia" w:ascii="方正小标宋简体" w:hAnsi="方正小标宋简体" w:eastAsia="方正小标宋简体" w:cs="方正小标宋简体"/>
          <w:spacing w:val="-6"/>
          <w:sz w:val="44"/>
          <w:szCs w:val="44"/>
        </w:rPr>
        <w:t>部门整体支出绩效评价基础数据表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222"/>
        <w:gridCol w:w="85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w:t>
            </w:r>
            <w:r>
              <w:rPr>
                <w:rFonts w:hint="eastAsia" w:ascii="仿宋_GB2312" w:hAnsi="仿宋" w:eastAsia="仿宋_GB2312" w:cs="仿宋"/>
                <w:lang w:val="en-US" w:eastAsia="zh-CN"/>
              </w:rPr>
              <w:t>2</w:t>
            </w:r>
            <w:r>
              <w:rPr>
                <w:rFonts w:hint="eastAsia" w:ascii="仿宋_GB2312" w:hAnsi="仿宋" w:eastAsia="仿宋_GB2312" w:cs="仿宋"/>
              </w:rPr>
              <w:t>年末编制数</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202</w:t>
            </w:r>
            <w:r>
              <w:rPr>
                <w:rFonts w:hint="eastAsia" w:ascii="仿宋_GB2312" w:hAnsi="仿宋" w:eastAsia="仿宋_GB2312" w:cs="仿宋"/>
                <w:lang w:val="en-US" w:eastAsia="zh-CN"/>
              </w:rPr>
              <w:t>2</w:t>
            </w:r>
            <w:r>
              <w:rPr>
                <w:rFonts w:hint="eastAsia" w:ascii="仿宋_GB2312" w:hAnsi="仿宋" w:eastAsia="仿宋_GB2312" w:cs="仿宋"/>
              </w:rPr>
              <w:t>年末实际在职人数</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rPr>
            </w:pP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lang w:val="en-US" w:eastAsia="zh-CN"/>
              </w:rPr>
              <w:t>25</w:t>
            </w:r>
            <w:r>
              <w:rPr>
                <w:rFonts w:hint="eastAsia" w:ascii="仿宋_GB2312" w:hAnsi="仿宋" w:eastAsia="仿宋_GB2312" w:cs="仿宋"/>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lang w:val="en-US" w:eastAsia="zh-CN"/>
              </w:rPr>
              <w:t>25</w:t>
            </w:r>
            <w:r>
              <w:rPr>
                <w:rFonts w:hint="eastAsia" w:ascii="仿宋_GB2312" w:hAnsi="仿宋" w:eastAsia="仿宋_GB2312" w:cs="仿宋"/>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lang w:val="en-US" w:eastAsia="zh-CN"/>
              </w:rPr>
              <w:t>100%</w:t>
            </w: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2</w:t>
            </w:r>
            <w:r>
              <w:rPr>
                <w:rFonts w:hint="eastAsia" w:ascii="仿宋_GB2312" w:hAnsi="仿宋" w:eastAsia="仿宋_GB2312" w:cs="仿宋"/>
                <w:highlight w:val="none"/>
                <w:lang w:val="en-US" w:eastAsia="zh-CN"/>
              </w:rPr>
              <w:t>021</w:t>
            </w:r>
            <w:r>
              <w:rPr>
                <w:rFonts w:hint="eastAsia" w:ascii="仿宋_GB2312" w:hAnsi="仿宋" w:eastAsia="仿宋_GB2312" w:cs="仿宋"/>
                <w:highlight w:val="none"/>
              </w:rPr>
              <w:t>年决算数</w:t>
            </w:r>
          </w:p>
          <w:p>
            <w:pPr>
              <w:jc w:val="center"/>
              <w:rPr>
                <w:rFonts w:ascii="仿宋_GB2312" w:hAnsi="仿宋" w:eastAsia="仿宋_GB2312" w:cs="仿宋"/>
                <w:highlight w:val="none"/>
              </w:rPr>
            </w:pPr>
            <w:r>
              <w:rPr>
                <w:rFonts w:hint="eastAsia" w:ascii="仿宋_GB2312" w:hAnsi="仿宋" w:eastAsia="仿宋_GB2312" w:cs="仿宋"/>
                <w:highlight w:val="none"/>
              </w:rPr>
              <w:t>（万元）</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202</w:t>
            </w:r>
            <w:r>
              <w:rPr>
                <w:rFonts w:hint="eastAsia" w:ascii="仿宋_GB2312" w:hAnsi="仿宋" w:eastAsia="仿宋_GB2312" w:cs="仿宋"/>
                <w:highlight w:val="none"/>
                <w:lang w:val="en-US" w:eastAsia="zh-CN"/>
              </w:rPr>
              <w:t>2</w:t>
            </w:r>
            <w:r>
              <w:rPr>
                <w:rFonts w:hint="eastAsia" w:ascii="仿宋_GB2312" w:hAnsi="仿宋" w:eastAsia="仿宋_GB2312" w:cs="仿宋"/>
                <w:highlight w:val="none"/>
              </w:rPr>
              <w:t>年预算数</w:t>
            </w:r>
          </w:p>
          <w:p>
            <w:pPr>
              <w:jc w:val="center"/>
              <w:rPr>
                <w:rFonts w:ascii="仿宋_GB2312" w:hAnsi="仿宋" w:eastAsia="仿宋_GB2312" w:cs="仿宋"/>
                <w:highlight w:val="none"/>
              </w:rPr>
            </w:pPr>
            <w:r>
              <w:rPr>
                <w:rFonts w:hint="eastAsia" w:ascii="仿宋_GB2312" w:hAnsi="仿宋" w:eastAsia="仿宋_GB2312" w:cs="仿宋"/>
                <w:highlight w:val="none"/>
              </w:rPr>
              <w:t>（万元）</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202</w:t>
            </w:r>
            <w:r>
              <w:rPr>
                <w:rFonts w:hint="eastAsia" w:ascii="仿宋_GB2312" w:hAnsi="仿宋" w:eastAsia="仿宋_GB2312" w:cs="仿宋"/>
                <w:highlight w:val="none"/>
                <w:lang w:val="en-US" w:eastAsia="zh-CN"/>
              </w:rPr>
              <w:t>2</w:t>
            </w:r>
            <w:r>
              <w:rPr>
                <w:rFonts w:hint="eastAsia" w:ascii="仿宋_GB2312" w:hAnsi="仿宋" w:eastAsia="仿宋_GB2312" w:cs="仿宋"/>
                <w:highlight w:val="none"/>
              </w:rPr>
              <w:t>年决算数</w:t>
            </w:r>
          </w:p>
          <w:p>
            <w:pPr>
              <w:jc w:val="center"/>
              <w:rPr>
                <w:rFonts w:ascii="仿宋_GB2312" w:hAnsi="仿宋" w:eastAsia="仿宋_GB2312" w:cs="仿宋"/>
                <w:highlight w:val="none"/>
              </w:rPr>
            </w:pPr>
            <w:r>
              <w:rPr>
                <w:rFonts w:hint="eastAsia" w:ascii="仿宋_GB2312" w:hAnsi="仿宋" w:eastAsia="仿宋_GB2312" w:cs="仿宋"/>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三公经费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lang w:val="en-US" w:eastAsia="zh-CN"/>
              </w:rPr>
              <w:t>2.38</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23</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lang w:val="en-US" w:eastAsia="zh-CN"/>
              </w:rPr>
              <w:t>4.65</w:t>
            </w:r>
            <w:r>
              <w:rPr>
                <w:rFonts w:hint="eastAsia" w:ascii="仿宋_GB2312" w:hAnsi="仿宋" w:eastAsia="仿宋_GB2312" w:cs="仿宋"/>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1.38</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8</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其中：公务用车购置费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lang w:val="en-US" w:eastAsia="zh-CN"/>
              </w:rPr>
              <w:t>0</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1.38</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8</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2、因公出国（境）费用</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lang w:val="en-US" w:eastAsia="zh-CN"/>
              </w:rPr>
              <w:t>0</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3、公务接待费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highlight w:val="none"/>
                <w:lang w:val="en-US" w:eastAsia="zh-CN"/>
              </w:rPr>
            </w:pPr>
            <w:r>
              <w:rPr>
                <w:rFonts w:hint="eastAsia" w:ascii="仿宋_GB2312" w:hAnsi="仿宋" w:eastAsia="仿宋_GB2312" w:cs="仿宋"/>
                <w:highlight w:val="none"/>
                <w:lang w:val="en-US" w:eastAsia="zh-CN"/>
              </w:rPr>
              <w:t>1</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rPr>
              <w:t>　</w:t>
            </w:r>
            <w:r>
              <w:rPr>
                <w:rFonts w:hint="eastAsia" w:ascii="仿宋_GB2312" w:hAnsi="仿宋" w:eastAsia="仿宋_GB2312" w:cs="仿宋"/>
                <w:highlight w:val="none"/>
                <w:lang w:val="en-US" w:eastAsia="zh-CN"/>
              </w:rPr>
              <w:t>15</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项目支出：</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lang w:val="en-US" w:eastAsia="zh-CN"/>
              </w:rPr>
              <w:t>74.51</w:t>
            </w:r>
            <w:r>
              <w:rPr>
                <w:rFonts w:hint="eastAsia" w:ascii="仿宋_GB2312" w:hAnsi="仿宋" w:eastAsia="仿宋_GB2312" w:cs="仿宋"/>
                <w:highlight w:val="none"/>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lang w:val="en-US" w:eastAsia="zh-CN"/>
              </w:rPr>
              <w:t>123.37</w:t>
            </w:r>
            <w:r>
              <w:rPr>
                <w:rFonts w:hint="eastAsia" w:ascii="仿宋_GB2312" w:hAnsi="仿宋" w:eastAsia="仿宋_GB2312" w:cs="仿宋"/>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网上审批工作经费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0.4</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机构改革、实名制、州直事业单位登记及网上名称管理工作经费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74.11</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18"/>
                <w:szCs w:val="18"/>
              </w:rPr>
              <w:t>机构实名制及网上名称管理工作经费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68.44</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支付系统结转</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湘西州编委本级</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工作经费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涉密计算机购置费用</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公用经费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eastAsia" w:ascii="仿宋_GB2312" w:hAnsi="仿宋" w:eastAsia="仿宋_GB2312" w:cs="仿宋"/>
                <w:color w:val="auto"/>
                <w:highlight w:val="none"/>
                <w:lang w:val="en-US" w:eastAsia="zh-CN"/>
              </w:rPr>
              <w:t>7.66</w:t>
            </w:r>
            <w:r>
              <w:rPr>
                <w:rFonts w:hint="eastAsia" w:ascii="仿宋_GB2312" w:hAnsi="仿宋" w:eastAsia="仿宋_GB2312" w:cs="仿宋"/>
                <w:color w:val="auto"/>
                <w:highlight w:val="none"/>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default" w:ascii="仿宋_GB2312" w:hAnsi="仿宋" w:eastAsia="仿宋_GB2312" w:cs="仿宋"/>
                <w:color w:val="auto"/>
                <w:highlight w:val="none"/>
                <w:lang w:val="en"/>
              </w:rPr>
              <w:t>64.57</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eastAsia" w:ascii="仿宋_GB2312" w:hAnsi="仿宋" w:eastAsia="仿宋_GB2312" w:cs="仿宋"/>
                <w:color w:val="auto"/>
                <w:highlight w:val="none"/>
                <w:lang w:val="en-US" w:eastAsia="zh-CN"/>
              </w:rPr>
              <w:t>3.22</w:t>
            </w:r>
            <w:r>
              <w:rPr>
                <w:rFonts w:hint="eastAsia" w:ascii="仿宋_GB2312" w:hAnsi="仿宋" w:eastAsia="仿宋_GB2312" w:cs="仿宋"/>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eastAsia" w:ascii="仿宋_GB2312" w:hAnsi="仿宋" w:eastAsia="仿宋_GB2312" w:cs="仿宋"/>
                <w:color w:val="auto"/>
                <w:highlight w:val="none"/>
                <w:lang w:val="en-US" w:eastAsia="zh-CN"/>
              </w:rPr>
              <w:t>1.56</w:t>
            </w:r>
            <w:r>
              <w:rPr>
                <w:rFonts w:hint="eastAsia" w:ascii="仿宋_GB2312" w:hAnsi="仿宋" w:eastAsia="仿宋_GB2312" w:cs="仿宋"/>
                <w:color w:val="auto"/>
                <w:highlight w:val="none"/>
              </w:rPr>
              <w:t>　</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
              </w:rPr>
            </w:pPr>
            <w:r>
              <w:rPr>
                <w:rFonts w:hint="eastAsia" w:ascii="仿宋_GB2312" w:hAnsi="仿宋" w:eastAsia="仿宋_GB2312" w:cs="仿宋"/>
                <w:color w:val="auto"/>
                <w:highlight w:val="none"/>
              </w:rPr>
              <w:t>　</w:t>
            </w:r>
            <w:r>
              <w:rPr>
                <w:rFonts w:hint="default" w:ascii="仿宋_GB2312" w:hAnsi="仿宋" w:eastAsia="仿宋_GB2312" w:cs="仿宋"/>
                <w:color w:val="auto"/>
                <w:highlight w:val="none"/>
                <w:lang w:val="en"/>
              </w:rPr>
              <w:t>8.88</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eastAsia" w:ascii="仿宋_GB2312" w:hAnsi="仿宋" w:eastAsia="仿宋_GB2312" w:cs="仿宋"/>
                <w:color w:val="auto"/>
                <w:highlight w:val="none"/>
                <w:lang w:val="en-US" w:eastAsia="zh-CN"/>
              </w:rPr>
              <w:t>0.26</w:t>
            </w:r>
            <w:r>
              <w:rPr>
                <w:rFonts w:hint="eastAsia" w:ascii="仿宋_GB2312" w:hAnsi="仿宋" w:eastAsia="仿宋_GB2312" w:cs="仿宋"/>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水费、电费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0.31</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both"/>
              <w:rPr>
                <w:rFonts w:ascii="仿宋_GB2312" w:hAnsi="仿宋" w:eastAsia="仿宋_GB2312" w:cs="仿宋"/>
              </w:rPr>
            </w:pPr>
            <w:r>
              <w:rPr>
                <w:rFonts w:hint="eastAsia" w:ascii="仿宋_GB2312" w:hAnsi="仿宋" w:eastAsia="仿宋_GB2312" w:cs="仿宋"/>
                <w:lang w:val="en-US" w:eastAsia="zh-CN"/>
              </w:rPr>
              <w:t xml:space="preserve">          </w:t>
            </w:r>
            <w:r>
              <w:rPr>
                <w:rFonts w:hint="eastAsia" w:ascii="仿宋_GB2312" w:hAnsi="仿宋" w:eastAsia="仿宋_GB2312" w:cs="仿宋"/>
              </w:rPr>
              <w:t>差旅费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4.22</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
              </w:rPr>
            </w:pPr>
            <w:r>
              <w:rPr>
                <w:rFonts w:hint="default" w:ascii="仿宋_GB2312" w:hAnsi="仿宋" w:eastAsia="仿宋_GB2312" w:cs="仿宋"/>
                <w:color w:val="auto"/>
                <w:highlight w:val="none"/>
                <w:lang w:val="en"/>
              </w:rPr>
              <w:t>1</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          会议费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0</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0</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color w:val="auto"/>
                <w:highlight w:val="none"/>
              </w:rPr>
            </w:pPr>
            <w:r>
              <w:rPr>
                <w:rFonts w:hint="eastAsia" w:ascii="仿宋_GB2312" w:hAnsi="仿宋" w:eastAsia="仿宋_GB2312" w:cs="仿宋"/>
                <w:color w:val="auto"/>
                <w:highlight w:val="none"/>
                <w:lang w:val="en-US" w:eastAsia="zh-CN"/>
              </w:rPr>
              <w:t>0.14</w:t>
            </w:r>
            <w:r>
              <w:rPr>
                <w:rFonts w:hint="eastAsia" w:ascii="仿宋_GB2312" w:hAnsi="仿宋" w:eastAsia="仿宋_GB2312" w:cs="仿宋"/>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ind w:firstLine="1050" w:firstLineChars="500"/>
              <w:jc w:val="left"/>
              <w:rPr>
                <w:rFonts w:ascii="仿宋_GB2312" w:hAnsi="仿宋" w:eastAsia="仿宋_GB2312" w:cs="仿宋"/>
              </w:rPr>
            </w:pPr>
            <w:r>
              <w:rPr>
                <w:rFonts w:hint="eastAsia" w:ascii="仿宋_GB2312" w:hAnsi="仿宋" w:eastAsia="仿宋_GB2312" w:cs="仿宋"/>
              </w:rPr>
              <w:t>培训费</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1.57</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
              </w:rPr>
            </w:pPr>
            <w:r>
              <w:rPr>
                <w:rFonts w:hint="default" w:ascii="仿宋_GB2312" w:hAnsi="仿宋" w:eastAsia="仿宋_GB2312" w:cs="仿宋"/>
                <w:color w:val="auto"/>
                <w:highlight w:val="none"/>
                <w:lang w:val="en"/>
              </w:rPr>
              <w:t>2.79</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color w:val="auto"/>
                <w:highlight w:val="none"/>
                <w:lang w:val="en-US" w:eastAsia="zh-CN"/>
              </w:rPr>
            </w:pPr>
            <w:r>
              <w:rPr>
                <w:rFonts w:hint="eastAsia" w:ascii="仿宋_GB2312" w:hAnsi="仿宋" w:eastAsia="仿宋_GB2312" w:cs="仿宋"/>
                <w:color w:val="auto"/>
                <w:highlight w:val="none"/>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5.26</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xml:space="preserve">部门基本支出预算调整 </w:t>
            </w:r>
          </w:p>
        </w:tc>
        <w:tc>
          <w:tcPr>
            <w:tcW w:w="2038"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rPr>
              <w:t>——</w:t>
            </w:r>
          </w:p>
        </w:tc>
        <w:tc>
          <w:tcPr>
            <w:tcW w:w="23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highlight w:val="none"/>
              </w:rPr>
            </w:pPr>
            <w:r>
              <w:rPr>
                <w:rFonts w:hint="eastAsia" w:ascii="仿宋_GB2312" w:hAnsi="仿宋" w:eastAsia="仿宋_GB2312" w:cs="仿宋"/>
                <w:highlight w:val="none"/>
                <w:lang w:val="en-US" w:eastAsia="zh-CN"/>
              </w:rPr>
              <w:t>276.1</w:t>
            </w:r>
            <w:r>
              <w:rPr>
                <w:rFonts w:hint="eastAsia" w:ascii="仿宋_GB2312" w:hAnsi="仿宋" w:eastAsia="仿宋_GB2312" w:cs="仿宋"/>
                <w:highlight w:val="none"/>
              </w:rPr>
              <w:t>　</w:t>
            </w:r>
          </w:p>
        </w:tc>
        <w:tc>
          <w:tcPr>
            <w:tcW w:w="1721" w:type="dxa"/>
            <w:gridSpan w:val="2"/>
            <w:tcBorders>
              <w:top w:val="single" w:color="auto" w:sz="4" w:space="0"/>
              <w:left w:val="nil"/>
              <w:bottom w:val="single" w:color="auto" w:sz="4" w:space="0"/>
              <w:right w:val="single" w:color="auto" w:sz="4" w:space="0"/>
            </w:tcBorders>
            <w:vAlign w:val="center"/>
          </w:tcPr>
          <w:p>
            <w:pPr>
              <w:jc w:val="center"/>
              <w:rPr>
                <w:rFonts w:hint="default" w:ascii="仿宋_GB2312" w:hAnsi="仿宋" w:eastAsia="仿宋_GB2312" w:cs="仿宋"/>
                <w:highlight w:val="none"/>
                <w:lang w:val="en-US" w:eastAsia="zh-CN"/>
              </w:rPr>
            </w:pPr>
            <w:r>
              <w:rPr>
                <w:rFonts w:hint="eastAsia" w:ascii="仿宋_GB2312" w:hAnsi="仿宋" w:eastAsia="仿宋_GB2312" w:cs="仿宋"/>
                <w:highlight w:val="none"/>
                <w:lang w:val="en-US" w:eastAsia="zh-CN"/>
              </w:rPr>
              <w:t>599.19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楼堂馆所控制情况</w:t>
            </w:r>
            <w:r>
              <w:rPr>
                <w:rFonts w:hint="eastAsia" w:ascii="仿宋_GB2312" w:hAnsi="仿宋" w:eastAsia="仿宋_GB2312" w:cs="仿宋"/>
              </w:rPr>
              <w:br w:type="textWrapping"/>
            </w:r>
            <w:r>
              <w:rPr>
                <w:rFonts w:hint="eastAsia" w:ascii="仿宋_GB2312" w:hAnsi="仿宋" w:eastAsia="仿宋_GB2312" w:cs="仿宋"/>
              </w:rPr>
              <w:t>（2020年完工项目）</w:t>
            </w:r>
          </w:p>
        </w:tc>
        <w:tc>
          <w:tcPr>
            <w:tcW w:w="11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批复规模</w:t>
            </w:r>
            <w:r>
              <w:rPr>
                <w:rFonts w:hint="eastAsia" w:ascii="仿宋_GB2312" w:hAnsi="仿宋" w:eastAsia="仿宋_GB2312" w:cs="仿宋"/>
              </w:rPr>
              <w:br w:type="textWrapping"/>
            </w:r>
            <w:r>
              <w:rPr>
                <w:rFonts w:hint="eastAsia" w:ascii="仿宋_GB2312" w:hAnsi="仿宋" w:eastAsia="仿宋_GB2312" w:cs="仿宋"/>
              </w:rPr>
              <w:t>（</w:t>
            </w:r>
            <w:r>
              <w:rPr>
                <w:rFonts w:hint="eastAsia" w:ascii="仿宋_GB2312" w:hAnsi="仿宋" w:eastAsia="仿宋" w:cs="仿宋"/>
              </w:rPr>
              <w:t>㎡</w:t>
            </w:r>
            <w:r>
              <w:rPr>
                <w:rFonts w:hint="eastAsia" w:ascii="仿宋_GB2312" w:hAnsi="仿宋" w:eastAsia="仿宋_GB2312" w:cs="仿宋"/>
              </w:rPr>
              <w:t>）</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实际规模（</w:t>
            </w:r>
            <w:r>
              <w:rPr>
                <w:rFonts w:hint="eastAsia" w:ascii="仿宋_GB2312" w:hAnsi="仿宋" w:eastAsia="仿宋" w:cs="仿宋"/>
              </w:rPr>
              <w:t>㎡</w:t>
            </w:r>
            <w:r>
              <w:rPr>
                <w:rFonts w:hint="eastAsia" w:ascii="仿宋_GB2312" w:hAnsi="仿宋" w:eastAsia="仿宋_GB2312" w:cs="仿宋"/>
              </w:rPr>
              <w:t>）</w:t>
            </w: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规模控制率</w:t>
            </w:r>
          </w:p>
        </w:tc>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预算投资（万元）</w:t>
            </w:r>
          </w:p>
        </w:tc>
        <w:tc>
          <w:tcPr>
            <w:tcW w:w="8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实际投资（万元）</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cs="仿宋"/>
              </w:rPr>
            </w:pPr>
            <w:r>
              <w:rPr>
                <w:rFonts w:hint="eastAsia" w:ascii="仿宋_GB2312" w:hAnsi="仿宋" w:eastAsia="仿宋_GB2312"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仿宋"/>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c>
          <w:tcPr>
            <w:tcW w:w="84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122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58"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c>
          <w:tcPr>
            <w:tcW w:w="86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仿宋"/>
              </w:rPr>
            </w:pP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厉行节约保障措施</w:t>
            </w:r>
          </w:p>
        </w:tc>
        <w:tc>
          <w:tcPr>
            <w:tcW w:w="61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rPr>
            </w:pPr>
            <w:r>
              <w:rPr>
                <w:rFonts w:hint="eastAsia" w:ascii="仿宋_GB2312" w:hAnsi="仿宋" w:eastAsia="仿宋_GB2312" w:cs="仿宋"/>
              </w:rPr>
              <w:t>　</w:t>
            </w:r>
          </w:p>
        </w:tc>
      </w:tr>
    </w:tbl>
    <w:p>
      <w:pPr>
        <w:spacing w:line="360" w:lineRule="exact"/>
        <w:rPr>
          <w:rFonts w:hint="eastAsia" w:ascii="仿宋_GB2312" w:hAnsi="仿宋" w:eastAsia="仿宋_GB2312" w:cs="仿宋"/>
        </w:rPr>
      </w:pPr>
      <w:r>
        <w:rPr>
          <w:rFonts w:hint="eastAsia" w:ascii="仿宋_GB2312" w:hAnsi="仿宋" w:eastAsia="仿宋_GB2312" w:cs="仿宋"/>
        </w:rPr>
        <w:t>说明：项目支出需要填报除基本支出以外的所有项目支出情况，公用经费填报基本支出中的一般商品和服务支出。</w:t>
      </w:r>
    </w:p>
    <w:p>
      <w:pPr>
        <w:spacing w:line="360" w:lineRule="exac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填表人：</w:t>
      </w:r>
      <w:r>
        <w:rPr>
          <w:rFonts w:eastAsia="仿宋_GB2312"/>
          <w:sz w:val="24"/>
        </w:rPr>
        <w:t xml:space="preserve"> </w:t>
      </w:r>
    </w:p>
    <w:p>
      <w:pPr>
        <w:spacing w:line="360" w:lineRule="exact"/>
        <w:rPr>
          <w:rFonts w:eastAsia="仿宋_GB2312"/>
          <w:sz w:val="24"/>
        </w:rPr>
      </w:pPr>
      <w:r>
        <w:rPr>
          <w:rFonts w:hint="eastAsia" w:eastAsia="仿宋_GB2312"/>
          <w:sz w:val="24"/>
        </w:rPr>
        <w:t>联系电话：</w:t>
      </w:r>
      <w:r>
        <w:rPr>
          <w:rFonts w:hint="eastAsia" w:eastAsia="仿宋_GB2312"/>
          <w:sz w:val="24"/>
          <w:lang w:val="en-US" w:eastAsia="zh-CN"/>
        </w:rPr>
        <w:t>8235741</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w:t>
      </w:r>
      <w:r>
        <w:rPr>
          <w:rFonts w:hint="eastAsia" w:eastAsia="仿宋_GB2312"/>
          <w:sz w:val="24"/>
        </w:rPr>
        <w:t>年</w:t>
      </w:r>
      <w:r>
        <w:rPr>
          <w:rFonts w:hint="eastAsia" w:eastAsia="仿宋_GB2312"/>
          <w:sz w:val="24"/>
          <w:lang w:val="en-US" w:eastAsia="zh-CN"/>
        </w:rPr>
        <w:t>6</w:t>
      </w:r>
      <w:r>
        <w:rPr>
          <w:rFonts w:hint="eastAsia" w:eastAsia="仿宋_GB2312"/>
          <w:sz w:val="24"/>
        </w:rPr>
        <w:t>月</w:t>
      </w:r>
      <w:r>
        <w:rPr>
          <w:rFonts w:hint="eastAsia" w:eastAsia="仿宋_GB2312"/>
          <w:sz w:val="24"/>
          <w:lang w:val="en-US" w:eastAsia="zh-CN"/>
        </w:rPr>
        <w:t>18</w:t>
      </w:r>
      <w:r>
        <w:rPr>
          <w:rFonts w:hint="eastAsia" w:eastAsia="仿宋_GB2312"/>
          <w:sz w:val="24"/>
        </w:rPr>
        <w:t>日</w:t>
      </w: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rPr>
      </w:pPr>
    </w:p>
    <w:p>
      <w:pPr>
        <w:spacing w:before="156" w:beforeLines="50"/>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3</w:t>
      </w:r>
    </w:p>
    <w:p>
      <w:pPr>
        <w:spacing w:before="156" w:beforeLines="50"/>
        <w:ind w:firstLine="1440" w:firstLineChars="400"/>
        <w:jc w:val="left"/>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部门整体支出绩效自评表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color w:val="000000"/>
          <w:sz w:val="32"/>
          <w:szCs w:val="32"/>
          <w:lang w:val="en-US" w:eastAsia="zh-CN"/>
        </w:rPr>
        <w:t>2022</w:t>
      </w:r>
      <w:r>
        <w:rPr>
          <w:rFonts w:hint="eastAsia" w:ascii="楷体_GB2312" w:hAnsi="楷体_GB2312" w:eastAsia="楷体_GB2312" w:cs="楷体_GB2312"/>
          <w:color w:val="000000"/>
          <w:sz w:val="32"/>
          <w:szCs w:val="32"/>
        </w:rPr>
        <w:t>年度）</w:t>
      </w:r>
    </w:p>
    <w:tbl>
      <w:tblPr>
        <w:tblStyle w:val="10"/>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112"/>
        <w:gridCol w:w="1183"/>
        <w:gridCol w:w="88"/>
        <w:gridCol w:w="1165"/>
        <w:gridCol w:w="1121"/>
        <w:gridCol w:w="671"/>
        <w:gridCol w:w="87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olor w:val="000000"/>
              </w:rPr>
              <w:t>州</w:t>
            </w:r>
            <w:r>
              <w:rPr>
                <w:rFonts w:hint="eastAsia" w:eastAsia="仿宋_GB2312"/>
                <w:color w:val="000000"/>
              </w:rPr>
              <w:t>级预算部门名</w:t>
            </w:r>
            <w:r>
              <w:rPr>
                <w:rFonts w:hint="eastAsia" w:cs="宋体"/>
                <w:color w:val="000000"/>
              </w:rPr>
              <w:t>称</w:t>
            </w:r>
          </w:p>
        </w:tc>
        <w:tc>
          <w:tcPr>
            <w:tcW w:w="8963" w:type="dxa"/>
            <w:gridSpan w:val="9"/>
            <w:tcBorders>
              <w:top w:val="single" w:color="auto" w:sz="4" w:space="0"/>
              <w:left w:val="nil"/>
              <w:bottom w:val="single" w:color="auto" w:sz="4" w:space="0"/>
              <w:right w:val="single" w:color="auto" w:sz="4" w:space="0"/>
            </w:tcBorders>
            <w:vAlign w:val="center"/>
          </w:tcPr>
          <w:p>
            <w:pPr>
              <w:spacing w:line="260" w:lineRule="exact"/>
              <w:jc w:val="center"/>
              <w:rPr>
                <w:rFonts w:hint="eastAsia" w:eastAsia="仿宋_GB2312"/>
                <w:color w:val="000000"/>
                <w:lang w:eastAsia="zh-CN"/>
              </w:rPr>
            </w:pPr>
            <w:r>
              <w:rPr>
                <w:rFonts w:hint="eastAsia" w:eastAsia="仿宋_GB2312"/>
                <w:color w:val="000000"/>
                <w:lang w:eastAsia="zh-CN"/>
              </w:rPr>
              <w:t>州委编办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04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年度</w:t>
            </w:r>
            <w:r>
              <w:rPr>
                <w:rFonts w:hint="eastAsia" w:cs="宋体"/>
                <w:color w:val="000000"/>
              </w:rPr>
              <w:t>预</w:t>
            </w:r>
          </w:p>
          <w:p>
            <w:pPr>
              <w:spacing w:line="260" w:lineRule="exact"/>
              <w:jc w:val="center"/>
              <w:rPr>
                <w:rFonts w:eastAsia="仿宋_GB2312"/>
                <w:color w:val="000000"/>
              </w:rPr>
            </w:pPr>
            <w:r>
              <w:rPr>
                <w:rFonts w:hint="eastAsia" w:eastAsia="仿宋_GB2312"/>
                <w:color w:val="000000"/>
              </w:rPr>
              <w:t>算申请</w:t>
            </w:r>
            <w:r>
              <w:rPr>
                <w:rFonts w:eastAsia="仿宋_GB2312"/>
                <w:color w:val="000000"/>
              </w:rPr>
              <w:br w:type="textWrapping"/>
            </w:r>
            <w:r>
              <w:rPr>
                <w:rFonts w:hint="eastAsia" w:eastAsia="仿宋_GB2312"/>
                <w:color w:val="000000"/>
              </w:rPr>
              <w:t>（万元</w:t>
            </w:r>
            <w:r>
              <w:rPr>
                <w:rFonts w:hint="eastAsia" w:cs="宋体"/>
                <w:color w:val="000000"/>
              </w:rPr>
              <w:t>）</w:t>
            </w: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p>
        </w:tc>
        <w:tc>
          <w:tcPr>
            <w:tcW w:w="1183" w:type="dxa"/>
            <w:tcBorders>
              <w:top w:val="single" w:color="auto" w:sz="4" w:space="0"/>
              <w:left w:val="nil"/>
              <w:bottom w:val="single" w:color="auto" w:sz="4" w:space="0"/>
              <w:right w:val="single" w:color="auto" w:sz="4" w:space="0"/>
            </w:tcBorders>
            <w:vAlign w:val="center"/>
          </w:tcPr>
          <w:p>
            <w:pPr>
              <w:spacing w:line="260" w:lineRule="exact"/>
              <w:jc w:val="center"/>
            </w:pPr>
            <w:r>
              <w:rPr>
                <w:rFonts w:hint="eastAsia" w:eastAsia="仿宋_GB2312"/>
              </w:rPr>
              <w:t>年</w:t>
            </w:r>
            <w:r>
              <w:rPr>
                <w:rFonts w:hint="eastAsia" w:cs="宋体"/>
              </w:rPr>
              <w:t>初</w:t>
            </w:r>
          </w:p>
          <w:p>
            <w:pPr>
              <w:spacing w:line="260" w:lineRule="exact"/>
              <w:jc w:val="center"/>
            </w:pPr>
            <w:r>
              <w:rPr>
                <w:rFonts w:hint="eastAsia" w:eastAsia="仿宋_GB2312"/>
              </w:rPr>
              <w:t>预算</w:t>
            </w:r>
            <w:r>
              <w:rPr>
                <w:rFonts w:hint="eastAsia" w:cs="宋体"/>
              </w:rPr>
              <w:t>数</w:t>
            </w:r>
          </w:p>
        </w:tc>
        <w:tc>
          <w:tcPr>
            <w:tcW w:w="125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highlight w:val="none"/>
              </w:rPr>
            </w:pPr>
            <w:r>
              <w:rPr>
                <w:rFonts w:hint="eastAsia" w:eastAsia="仿宋_GB2312"/>
                <w:highlight w:val="none"/>
              </w:rPr>
              <w:t>全年</w:t>
            </w:r>
          </w:p>
          <w:p>
            <w:pPr>
              <w:spacing w:line="260" w:lineRule="exact"/>
              <w:jc w:val="center"/>
              <w:rPr>
                <w:highlight w:val="none"/>
              </w:rPr>
            </w:pPr>
            <w:r>
              <w:rPr>
                <w:rFonts w:hint="eastAsia" w:eastAsia="仿宋_GB2312"/>
                <w:highlight w:val="none"/>
              </w:rPr>
              <w:t>预算</w:t>
            </w:r>
            <w:r>
              <w:rPr>
                <w:rFonts w:hint="eastAsia" w:cs="宋体"/>
                <w:highlight w:val="none"/>
              </w:rPr>
              <w:t>数</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highlight w:val="none"/>
              </w:rPr>
            </w:pPr>
            <w:r>
              <w:rPr>
                <w:rFonts w:hint="eastAsia" w:eastAsia="仿宋_GB2312"/>
                <w:highlight w:val="none"/>
              </w:rPr>
              <w:t>全</w:t>
            </w:r>
            <w:r>
              <w:rPr>
                <w:rFonts w:hint="eastAsia" w:cs="宋体"/>
                <w:highlight w:val="none"/>
              </w:rPr>
              <w:t>年</w:t>
            </w:r>
          </w:p>
          <w:p>
            <w:pPr>
              <w:spacing w:line="260" w:lineRule="exact"/>
              <w:jc w:val="center"/>
              <w:rPr>
                <w:highlight w:val="none"/>
              </w:rPr>
            </w:pPr>
            <w:r>
              <w:rPr>
                <w:rFonts w:hint="eastAsia" w:eastAsia="仿宋_GB2312"/>
                <w:highlight w:val="none"/>
              </w:rPr>
              <w:t>执行</w:t>
            </w:r>
            <w:r>
              <w:rPr>
                <w:rFonts w:hint="eastAsia" w:cs="宋体"/>
                <w:highlight w:val="none"/>
              </w:rPr>
              <w:t>数</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hint="eastAsia" w:eastAsia="仿宋_GB2312"/>
              </w:rPr>
              <w:t>分</w:t>
            </w:r>
            <w:r>
              <w:rPr>
                <w:rFonts w:hint="eastAsia" w:cs="宋体"/>
              </w:rPr>
              <w:t>值</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hint="eastAsia" w:eastAsia="仿宋_GB2312"/>
              </w:rPr>
              <w:t>执行</w:t>
            </w:r>
            <w:r>
              <w:rPr>
                <w:rFonts w:hint="eastAsia" w:cs="宋体"/>
              </w:rPr>
              <w:t>率</w:t>
            </w:r>
          </w:p>
        </w:tc>
        <w:tc>
          <w:tcPr>
            <w:tcW w:w="140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rPr>
            </w:pPr>
            <w:r>
              <w:rPr>
                <w:rFonts w:hint="eastAsia"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rPr>
                <w:rFonts w:eastAsia="仿宋_GB2312"/>
              </w:rPr>
            </w:pPr>
            <w:r>
              <w:rPr>
                <w:rFonts w:hint="eastAsia" w:eastAsia="仿宋_GB2312"/>
                <w:color w:val="000000"/>
              </w:rPr>
              <w:t>年度资金总</w:t>
            </w:r>
            <w:r>
              <w:rPr>
                <w:rFonts w:hint="eastAsia" w:cs="宋体"/>
                <w:color w:val="000000"/>
              </w:rPr>
              <w:t>额</w:t>
            </w:r>
          </w:p>
        </w:tc>
        <w:tc>
          <w:tcPr>
            <w:tcW w:w="1183"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420.3</w:t>
            </w:r>
          </w:p>
        </w:tc>
        <w:tc>
          <w:tcPr>
            <w:tcW w:w="1253"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710.83</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710.83</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rPr>
            </w:pPr>
            <w:r>
              <w:rPr>
                <w:rFonts w:eastAsia="仿宋_GB2312"/>
              </w:rPr>
              <w:t>10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100%</w:t>
            </w:r>
          </w:p>
        </w:tc>
        <w:tc>
          <w:tcPr>
            <w:tcW w:w="140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eastAsia="仿宋_GB2312"/>
                <w:color w:val="000000"/>
              </w:rPr>
              <w:t>按收入性质分</w:t>
            </w:r>
            <w:r>
              <w:rPr>
                <w:rFonts w:hint="eastAsia" w:cs="宋体"/>
                <w:color w:val="000000"/>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420.3</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lang w:val="en-US" w:eastAsia="zh-CN"/>
              </w:rPr>
              <w:t>710.83</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lang w:val="en-US" w:eastAsia="zh-CN"/>
              </w:rPr>
              <w:t>710.83</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color w:val="000000"/>
              </w:rPr>
              <w:t xml:space="preserve">  </w:t>
            </w:r>
            <w:r>
              <w:rPr>
                <w:rFonts w:hint="eastAsia" w:eastAsia="仿宋_GB2312"/>
                <w:color w:val="000000"/>
              </w:rPr>
              <w:t>一般公共预算</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420.3</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lang w:val="en-US" w:eastAsia="zh-CN"/>
              </w:rPr>
              <w:t>710.83</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lang w:val="en-US" w:eastAsia="zh-CN"/>
              </w:rPr>
              <w:t>710.83</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hint="eastAsia" w:eastAsia="仿宋_GB2312"/>
                <w:color w:val="000000"/>
              </w:rPr>
              <w:t>政府性基金拨款</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21"/>
                <w:szCs w:val="24"/>
                <w:lang w:val="en-US" w:eastAsia="zh-CN" w:bidi="ar-SA"/>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21"/>
                <w:szCs w:val="24"/>
                <w:lang w:val="en-US" w:eastAsia="zh-CN" w:bidi="ar-SA"/>
              </w:rPr>
            </w:pP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21"/>
                <w:szCs w:val="24"/>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ind w:firstLine="630" w:firstLineChars="300"/>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hint="eastAsia" w:eastAsia="仿宋_GB2312"/>
                <w:color w:val="000000"/>
              </w:rPr>
              <w:t>纳入专户管理的非税收入拨款</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center"/>
              <w:rPr>
                <w:rFonts w:hint="default" w:ascii="Times New Roman" w:hAnsi="Times New Roman" w:eastAsia="仿宋_GB2312" w:cs="Times New Roman"/>
                <w:color w:val="000000"/>
                <w:kern w:val="2"/>
                <w:sz w:val="21"/>
                <w:szCs w:val="24"/>
                <w:lang w:val="en-US" w:eastAsia="zh-CN" w:bidi="ar-SA"/>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center"/>
              <w:rPr>
                <w:rFonts w:hint="default" w:ascii="Times New Roman" w:hAnsi="Times New Roman" w:eastAsia="仿宋_GB2312" w:cs="Times New Roman"/>
                <w:color w:val="000000"/>
                <w:kern w:val="2"/>
                <w:sz w:val="21"/>
                <w:szCs w:val="24"/>
                <w:lang w:val="en-US" w:eastAsia="zh-CN" w:bidi="ar-SA"/>
              </w:rPr>
            </w:pP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21"/>
                <w:szCs w:val="24"/>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hint="eastAsia" w:eastAsia="仿宋_GB2312"/>
                <w:color w:val="000000"/>
              </w:rPr>
              <w:t>其他资金</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center"/>
              <w:rPr>
                <w:rFonts w:hint="default" w:ascii="Times New Roman" w:hAnsi="Times New Roman" w:eastAsia="仿宋_GB2312" w:cs="Times New Roman"/>
                <w:color w:val="000000"/>
                <w:kern w:val="2"/>
                <w:sz w:val="21"/>
                <w:szCs w:val="24"/>
                <w:lang w:val="en-US" w:eastAsia="zh-CN" w:bidi="ar-SA"/>
              </w:rPr>
            </w:pP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1470" w:firstLineChars="700"/>
              <w:jc w:val="center"/>
              <w:rPr>
                <w:rFonts w:hint="default" w:ascii="Times New Roman" w:hAnsi="Times New Roman" w:eastAsia="仿宋_GB2312" w:cs="Times New Roman"/>
                <w:color w:val="000000"/>
                <w:kern w:val="2"/>
                <w:sz w:val="21"/>
                <w:szCs w:val="24"/>
                <w:lang w:val="en-US" w:eastAsia="zh-CN" w:bidi="ar-SA"/>
              </w:rPr>
            </w:pP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ascii="Times New Roman" w:hAnsi="Times New Roman" w:eastAsia="仿宋_GB2312" w:cs="Times New Roman"/>
                <w:color w:val="000000"/>
                <w:kern w:val="2"/>
                <w:sz w:val="21"/>
                <w:szCs w:val="24"/>
                <w:lang w:val="en-US" w:eastAsia="zh-CN" w:bidi="ar-SA"/>
              </w:rPr>
            </w:pP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pStyle w:val="8"/>
              <w:snapToGrid/>
              <w:spacing w:line="260" w:lineRule="exact"/>
              <w:rPr>
                <w:rFonts w:eastAsia="仿宋_GB2312"/>
                <w:color w:val="000000"/>
                <w:sz w:val="21"/>
                <w:szCs w:val="21"/>
              </w:rPr>
            </w:pPr>
            <w:r>
              <w:rPr>
                <w:rFonts w:hint="eastAsia" w:eastAsia="仿宋_GB2312"/>
                <w:color w:val="000000"/>
              </w:rPr>
              <w:t>按支出性质分</w:t>
            </w:r>
            <w:r>
              <w:rPr>
                <w:rFonts w:hint="eastAsia" w:cs="宋体"/>
                <w:color w:val="000000"/>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420.3</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723.81</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722.56</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hint="eastAsia" w:eastAsia="仿宋_GB2312"/>
                <w:color w:val="000000"/>
              </w:rPr>
              <w:t>基本支出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51.86</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599.19</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599.19</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464" w:type="dxa"/>
            <w:gridSpan w:val="2"/>
            <w:tcBorders>
              <w:top w:val="single" w:color="auto" w:sz="4" w:space="0"/>
              <w:left w:val="nil"/>
              <w:bottom w:val="single" w:color="auto" w:sz="4" w:space="0"/>
              <w:right w:val="single" w:color="auto" w:sz="4" w:space="0"/>
            </w:tcBorders>
            <w:vAlign w:val="center"/>
          </w:tcPr>
          <w:p>
            <w:pPr>
              <w:spacing w:line="260" w:lineRule="exact"/>
              <w:ind w:firstLine="210" w:firstLineChars="100"/>
              <w:jc w:val="left"/>
              <w:rPr>
                <w:rFonts w:eastAsia="仿宋_GB2312"/>
                <w:color w:val="000000"/>
              </w:rPr>
            </w:pPr>
            <w:r>
              <w:rPr>
                <w:rFonts w:hint="eastAsia" w:eastAsia="仿宋_GB2312"/>
                <w:color w:val="000000"/>
              </w:rPr>
              <w:t>项目支出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68.44</w:t>
            </w:r>
          </w:p>
        </w:tc>
        <w:tc>
          <w:tcPr>
            <w:tcW w:w="125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124.62</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olor w:val="000000"/>
                <w:lang w:val="en-US" w:eastAsia="zh-CN"/>
              </w:rPr>
              <w:t>123.37</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年度总体目</w:t>
            </w:r>
            <w:r>
              <w:rPr>
                <w:rFonts w:hint="eastAsia" w:cs="宋体"/>
                <w:color w:val="000000"/>
              </w:rPr>
              <w:t>标</w:t>
            </w:r>
          </w:p>
        </w:tc>
        <w:tc>
          <w:tcPr>
            <w:tcW w:w="4900"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预期目</w:t>
            </w:r>
            <w:r>
              <w:rPr>
                <w:rFonts w:hint="eastAsia" w:cs="宋体"/>
                <w:color w:val="000000"/>
              </w:rPr>
              <w:t>标</w:t>
            </w:r>
          </w:p>
        </w:tc>
        <w:tc>
          <w:tcPr>
            <w:tcW w:w="4063"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实际完成情况</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4900"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 xml:space="preserve">  </w:t>
            </w:r>
          </w:p>
        </w:tc>
        <w:tc>
          <w:tcPr>
            <w:tcW w:w="4063" w:type="dxa"/>
            <w:gridSpan w:val="4"/>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046"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绩</w:t>
            </w:r>
          </w:p>
          <w:p>
            <w:pPr>
              <w:spacing w:line="260" w:lineRule="exact"/>
              <w:jc w:val="center"/>
              <w:rPr>
                <w:rFonts w:eastAsia="仿宋_GB2312"/>
                <w:color w:val="000000"/>
              </w:rPr>
            </w:pPr>
            <w:r>
              <w:rPr>
                <w:rFonts w:hint="eastAsia" w:cs="宋体"/>
                <w:color w:val="000000"/>
              </w:rPr>
              <w:t>效</w:t>
            </w:r>
          </w:p>
          <w:p>
            <w:pPr>
              <w:spacing w:line="260" w:lineRule="exact"/>
              <w:jc w:val="center"/>
              <w:rPr>
                <w:rFonts w:eastAsia="仿宋_GB2312"/>
                <w:color w:val="000000"/>
              </w:rPr>
            </w:pPr>
            <w:r>
              <w:rPr>
                <w:rFonts w:hint="eastAsia" w:cs="宋体"/>
                <w:color w:val="000000"/>
              </w:rPr>
              <w:t>指</w:t>
            </w:r>
          </w:p>
          <w:p>
            <w:pPr>
              <w:spacing w:line="260" w:lineRule="exact"/>
              <w:jc w:val="center"/>
              <w:rPr>
                <w:rFonts w:eastAsia="仿宋_GB2312"/>
                <w:color w:val="000000"/>
              </w:rPr>
            </w:pPr>
            <w:r>
              <w:rPr>
                <w:rFonts w:hint="eastAsia" w:cs="宋体"/>
                <w:color w:val="000000"/>
              </w:rPr>
              <w:t>标</w:t>
            </w:r>
          </w:p>
        </w:tc>
        <w:tc>
          <w:tcPr>
            <w:tcW w:w="1352"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一级指</w:t>
            </w:r>
            <w:r>
              <w:rPr>
                <w:rFonts w:hint="eastAsia" w:cs="宋体"/>
                <w:color w:val="000000"/>
              </w:rPr>
              <w:t>标</w:t>
            </w:r>
          </w:p>
        </w:tc>
        <w:tc>
          <w:tcPr>
            <w:tcW w:w="1112"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二级指</w:t>
            </w:r>
            <w:r>
              <w:rPr>
                <w:rFonts w:hint="eastAsia" w:cs="宋体"/>
                <w:color w:val="000000"/>
              </w:rPr>
              <w:t>标</w:t>
            </w:r>
          </w:p>
        </w:tc>
        <w:tc>
          <w:tcPr>
            <w:tcW w:w="127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三级指</w:t>
            </w:r>
            <w:r>
              <w:rPr>
                <w:rFonts w:hint="eastAsia" w:cs="宋体"/>
                <w:color w:val="000000"/>
              </w:rPr>
              <w:t>标</w:t>
            </w:r>
          </w:p>
        </w:tc>
        <w:tc>
          <w:tcPr>
            <w:tcW w:w="1165" w:type="dxa"/>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hint="eastAsia" w:eastAsia="仿宋_GB2312"/>
                <w:color w:val="000000"/>
              </w:rPr>
              <w:t>年</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指标</w:t>
            </w:r>
            <w:r>
              <w:rPr>
                <w:rFonts w:hint="eastAsia" w:cs="宋体"/>
                <w:color w:val="000000"/>
              </w:rPr>
              <w:t>值</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hint="eastAsia" w:eastAsia="仿宋_GB2312"/>
                <w:color w:val="000000"/>
              </w:rPr>
              <w:t>实</w:t>
            </w:r>
            <w:r>
              <w:rPr>
                <w:rFonts w:hint="eastAsia" w:cs="宋体"/>
                <w:color w:val="000000"/>
              </w:rPr>
              <w:t>际</w:t>
            </w:r>
          </w:p>
          <w:p>
            <w:pPr>
              <w:spacing w:line="260" w:lineRule="exact"/>
              <w:jc w:val="center"/>
              <w:rPr>
                <w:rFonts w:eastAsia="仿宋_GB2312"/>
                <w:color w:val="000000"/>
              </w:rPr>
            </w:pPr>
            <w:r>
              <w:rPr>
                <w:rFonts w:hint="eastAsia" w:eastAsia="仿宋_GB2312"/>
                <w:color w:val="000000"/>
              </w:rPr>
              <w:t>完成</w:t>
            </w:r>
            <w:r>
              <w:rPr>
                <w:rFonts w:hint="eastAsia" w:cs="宋体"/>
                <w:color w:val="000000"/>
              </w:rPr>
              <w:t>值</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分</w:t>
            </w:r>
            <w:r>
              <w:rPr>
                <w:rFonts w:hint="eastAsia" w:cs="宋体"/>
                <w:color w:val="000000"/>
              </w:rPr>
              <w:t>值</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得</w:t>
            </w:r>
            <w:r>
              <w:rPr>
                <w:rFonts w:hint="eastAsia" w:cs="宋体"/>
                <w:color w:val="000000"/>
              </w:rPr>
              <w:t>分</w:t>
            </w:r>
          </w:p>
        </w:tc>
        <w:tc>
          <w:tcPr>
            <w:tcW w:w="1401" w:type="dxa"/>
            <w:tcBorders>
              <w:top w:val="single" w:color="auto" w:sz="4" w:space="0"/>
              <w:left w:val="nil"/>
              <w:bottom w:val="single" w:color="auto" w:sz="4" w:space="0"/>
              <w:right w:val="single" w:color="auto" w:sz="4" w:space="0"/>
            </w:tcBorders>
          </w:tcPr>
          <w:p>
            <w:pPr>
              <w:spacing w:line="260" w:lineRule="exact"/>
              <w:jc w:val="center"/>
              <w:rPr>
                <w:color w:val="000000"/>
              </w:rPr>
            </w:pPr>
            <w:r>
              <w:rPr>
                <w:rFonts w:hint="eastAsia" w:eastAsia="仿宋_GB2312"/>
                <w:color w:val="000000"/>
              </w:rPr>
              <w:t>偏差原</w:t>
            </w:r>
            <w:r>
              <w:rPr>
                <w:rFonts w:hint="eastAsia" w:cs="宋体"/>
                <w:color w:val="000000"/>
              </w:rPr>
              <w:t>因</w:t>
            </w:r>
          </w:p>
          <w:p>
            <w:pPr>
              <w:spacing w:line="260" w:lineRule="exact"/>
              <w:jc w:val="center"/>
              <w:rPr>
                <w:color w:val="000000"/>
              </w:rPr>
            </w:pPr>
            <w:r>
              <w:rPr>
                <w:rFonts w:hint="eastAsia" w:eastAsia="仿宋_GB2312"/>
                <w:color w:val="000000"/>
              </w:rPr>
              <w:t>分析</w:t>
            </w:r>
            <w:r>
              <w:rPr>
                <w:rFonts w:hint="eastAsia" w:cs="宋体"/>
                <w:color w:val="000000"/>
              </w:rPr>
              <w:t>及</w:t>
            </w:r>
          </w:p>
          <w:p>
            <w:pPr>
              <w:spacing w:line="260" w:lineRule="exact"/>
              <w:jc w:val="center"/>
              <w:rPr>
                <w:rFonts w:eastAsia="仿宋_GB2312"/>
                <w:color w:val="000000"/>
              </w:rPr>
            </w:pPr>
            <w:r>
              <w:rPr>
                <w:rFonts w:hint="eastAsia"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1"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产出指</w:t>
            </w:r>
            <w:r>
              <w:rPr>
                <w:rFonts w:hint="eastAsia" w:cs="宋体"/>
                <w:color w:val="000000"/>
              </w:rPr>
              <w:t>标</w:t>
            </w:r>
          </w:p>
          <w:p>
            <w:pPr>
              <w:spacing w:line="260" w:lineRule="exact"/>
              <w:jc w:val="center"/>
              <w:rPr>
                <w:rFonts w:eastAsia="仿宋_GB2312"/>
                <w:color w:val="000000"/>
              </w:rPr>
            </w:pPr>
            <w:r>
              <w:rPr>
                <w:rFonts w:eastAsia="仿宋_GB2312"/>
                <w:color w:val="000000"/>
              </w:rPr>
              <w:t>(50</w:t>
            </w:r>
            <w:r>
              <w:rPr>
                <w:rFonts w:hint="eastAsia" w:eastAsia="仿宋_GB2312"/>
                <w:color w:val="000000"/>
              </w:rPr>
              <w:t>分</w:t>
            </w:r>
            <w:r>
              <w:rPr>
                <w:rFonts w:eastAsia="仿宋_GB2312"/>
                <w:color w:val="000000"/>
              </w:rPr>
              <w:t>)</w:t>
            </w:r>
          </w:p>
        </w:tc>
        <w:tc>
          <w:tcPr>
            <w:tcW w:w="1112" w:type="dxa"/>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数</w:t>
            </w:r>
            <w:r>
              <w:rPr>
                <w:rFonts w:hint="eastAsia" w:cs="宋体"/>
                <w:color w:val="000000"/>
              </w:rPr>
              <w:t>量</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271"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持续全面深化机构改革</w:t>
            </w:r>
            <w:r>
              <w:rPr>
                <w:rFonts w:hint="eastAsia" w:cs="宋体"/>
                <w:color w:val="000000"/>
                <w:lang w:eastAsia="zh-CN"/>
              </w:rPr>
              <w:t>。</w:t>
            </w:r>
          </w:p>
        </w:tc>
        <w:tc>
          <w:tcPr>
            <w:tcW w:w="1165"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w:t>
            </w:r>
            <w:r>
              <w:rPr>
                <w:rFonts w:hint="eastAsia" w:eastAsia="仿宋_GB2312" w:cs="仿宋_GB2312"/>
                <w:sz w:val="24"/>
              </w:rPr>
              <w:t>认真抓实机构编制事项</w:t>
            </w:r>
            <w:r>
              <w:rPr>
                <w:rFonts w:hint="eastAsia" w:eastAsia="仿宋_GB2312" w:cs="仿宋_GB2312"/>
                <w:sz w:val="24"/>
                <w:lang w:eastAsia="zh-CN"/>
              </w:rPr>
              <w:t>，全面深化机构改革</w:t>
            </w:r>
            <w:r>
              <w:rPr>
                <w:rFonts w:hint="eastAsia" w:eastAsia="仿宋_GB2312" w:cs="仿宋_GB2312"/>
                <w:sz w:val="24"/>
              </w:rPr>
              <w:t>。</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宋体"/>
                <w:color w:val="000000"/>
                <w:lang w:val="en" w:eastAsia="zh-CN"/>
              </w:rPr>
            </w:pPr>
            <w:r>
              <w:rPr>
                <w:rFonts w:hint="default"/>
                <w:color w:val="000000"/>
                <w:lang w:val="en" w:eastAsia="zh-CN"/>
              </w:rPr>
              <w:t>100%</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13</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13</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3"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rPr>
            </w:pPr>
          </w:p>
        </w:tc>
        <w:tc>
          <w:tcPr>
            <w:tcW w:w="1112" w:type="dxa"/>
            <w:tcBorders>
              <w:top w:val="nil"/>
              <w:left w:val="nil"/>
              <w:bottom w:val="single" w:color="auto" w:sz="4" w:space="0"/>
              <w:right w:val="single" w:color="auto" w:sz="4" w:space="0"/>
            </w:tcBorders>
            <w:vAlign w:val="center"/>
          </w:tcPr>
          <w:p>
            <w:pPr>
              <w:widowControl/>
              <w:jc w:val="center"/>
              <w:rPr>
                <w:rFonts w:hint="eastAsia" w:eastAsia="仿宋_GB2312"/>
                <w:color w:val="000000"/>
                <w:lang w:eastAsia="zh-CN"/>
              </w:rPr>
            </w:pPr>
            <w:r>
              <w:rPr>
                <w:rFonts w:hint="eastAsia" w:eastAsia="仿宋_GB2312"/>
                <w:color w:val="000000"/>
                <w:lang w:eastAsia="zh-CN"/>
              </w:rPr>
              <w:t>质量</w:t>
            </w:r>
          </w:p>
          <w:p>
            <w:pPr>
              <w:widowControl/>
              <w:jc w:val="center"/>
              <w:rPr>
                <w:rFonts w:eastAsia="仿宋_GB2312"/>
                <w:color w:val="000000"/>
              </w:rPr>
            </w:pPr>
            <w:r>
              <w:rPr>
                <w:rFonts w:hint="eastAsia" w:eastAsia="仿宋_GB2312"/>
                <w:color w:val="000000"/>
              </w:rPr>
              <w:t>指标</w:t>
            </w:r>
          </w:p>
        </w:tc>
        <w:tc>
          <w:tcPr>
            <w:tcW w:w="1271"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从严从紧把好人员异动关口</w:t>
            </w:r>
            <w:r>
              <w:rPr>
                <w:rFonts w:hint="eastAsia" w:cs="宋体"/>
                <w:color w:val="000000"/>
                <w:lang w:eastAsia="zh-CN"/>
              </w:rPr>
              <w:t>。</w:t>
            </w:r>
          </w:p>
        </w:tc>
        <w:tc>
          <w:tcPr>
            <w:tcW w:w="1165"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w:t>
            </w:r>
            <w:r>
              <w:rPr>
                <w:rFonts w:hint="eastAsia" w:eastAsia="仿宋_GB2312" w:cs="仿宋_GB2312"/>
                <w:sz w:val="24"/>
              </w:rPr>
              <w:t>狠抓问题整改销号</w:t>
            </w:r>
            <w:r>
              <w:rPr>
                <w:rFonts w:hint="eastAsia" w:eastAsia="仿宋_GB2312" w:cs="仿宋_GB2312"/>
                <w:sz w:val="24"/>
                <w:lang w:eastAsia="zh-CN"/>
              </w:rPr>
              <w:t>。</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color w:val="000000"/>
                <w:lang w:val="en-US" w:eastAsia="zh-CN"/>
              </w:rPr>
              <w:t>80</w:t>
            </w:r>
            <w:r>
              <w:rPr>
                <w:rFonts w:hint="default"/>
                <w:color w:val="000000"/>
                <w:lang w:val="en" w:eastAsia="zh-CN"/>
              </w:rPr>
              <w:t>%</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13</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hint="eastAsia" w:eastAsia="宋体"/>
                <w:color w:val="000000"/>
                <w:lang w:val="en" w:eastAsia="zh-CN"/>
              </w:rPr>
            </w:pPr>
            <w:r>
              <w:rPr>
                <w:rFonts w:hint="default" w:cs="宋体"/>
                <w:color w:val="000000"/>
                <w:lang w:val="en"/>
              </w:rPr>
              <w:t>1</w:t>
            </w:r>
            <w:r>
              <w:rPr>
                <w:rFonts w:hint="eastAsia" w:cs="宋体"/>
                <w:color w:val="000000"/>
                <w:lang w:val="en-US" w:eastAsia="zh-CN"/>
              </w:rPr>
              <w:t>0</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s="仿宋_GB2312"/>
                <w:sz w:val="24"/>
              </w:rPr>
            </w:pPr>
            <w:r>
              <w:rPr>
                <w:rFonts w:hint="eastAsia" w:cs="宋体"/>
                <w:color w:val="000000"/>
              </w:rPr>
              <w:t>　</w:t>
            </w:r>
            <w:r>
              <w:rPr>
                <w:rFonts w:hint="eastAsia" w:eastAsia="仿宋_GB2312" w:cs="仿宋_GB2312"/>
                <w:sz w:val="24"/>
              </w:rPr>
              <w:t>原因分析：根据年初目标，推进相关工作有差距。</w:t>
            </w:r>
          </w:p>
          <w:p>
            <w:pPr>
              <w:spacing w:line="260" w:lineRule="exact"/>
              <w:jc w:val="left"/>
              <w:rPr>
                <w:rFonts w:hint="eastAsia" w:eastAsia="仿宋_GB2312"/>
                <w:color w:val="000000"/>
                <w:lang w:eastAsia="zh-CN"/>
              </w:rPr>
            </w:pPr>
            <w:r>
              <w:rPr>
                <w:rFonts w:hint="eastAsia" w:eastAsia="仿宋_GB2312" w:cs="仿宋_GB2312"/>
                <w:sz w:val="24"/>
              </w:rPr>
              <w:t>改进措施：围绕年初绩效考核指标及预算绩效目标进一步细化分解任务按时、优质、高效完成年初指标</w:t>
            </w:r>
            <w:r>
              <w:rPr>
                <w:rFonts w:hint="eastAsia"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rPr>
            </w:pPr>
            <w:r>
              <w:rPr>
                <w:rFonts w:hint="eastAsia" w:eastAsia="仿宋_GB2312"/>
                <w:color w:val="000000"/>
              </w:rPr>
              <w:t>时效</w:t>
            </w:r>
          </w:p>
          <w:p>
            <w:pPr>
              <w:spacing w:line="260" w:lineRule="exact"/>
              <w:jc w:val="center"/>
              <w:rPr>
                <w:rFonts w:hint="eastAsia" w:eastAsia="仿宋_GB2312"/>
                <w:color w:val="000000"/>
              </w:rPr>
            </w:pPr>
            <w:r>
              <w:rPr>
                <w:rFonts w:hint="eastAsia" w:eastAsia="仿宋_GB2312"/>
                <w:color w:val="000000"/>
              </w:rPr>
              <w:t>指标</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仿宋_GB2312"/>
                <w:color w:val="000000"/>
              </w:rPr>
            </w:pPr>
            <w:r>
              <w:rPr>
                <w:rFonts w:hint="eastAsia" w:cs="宋体"/>
                <w:color w:val="000000"/>
              </w:rPr>
              <w:t>主动服务解难题</w:t>
            </w:r>
            <w:r>
              <w:rPr>
                <w:rFonts w:hint="eastAsia" w:cs="宋体"/>
                <w:color w:val="000000"/>
                <w:lang w:eastAsia="zh-CN"/>
              </w:rPr>
              <w:t>。</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宋体" w:cs="宋体"/>
                <w:color w:val="000000"/>
                <w:lang w:eastAsia="zh-CN"/>
              </w:rPr>
            </w:pPr>
            <w:r>
              <w:rPr>
                <w:rFonts w:hint="eastAsia" w:cs="宋体"/>
                <w:color w:val="000000"/>
                <w:lang w:val="en-US" w:eastAsia="zh-CN"/>
              </w:rPr>
              <w:t xml:space="preserve">  </w:t>
            </w:r>
            <w:r>
              <w:rPr>
                <w:rFonts w:hint="eastAsia" w:eastAsia="仿宋_GB2312" w:cs="仿宋_GB2312"/>
                <w:sz w:val="24"/>
              </w:rPr>
              <w:t>优化事业单位登记管理。</w:t>
            </w:r>
          </w:p>
        </w:tc>
        <w:tc>
          <w:tcPr>
            <w:tcW w:w="11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color w:val="000000"/>
                <w:lang w:val="en" w:eastAsia="zh-CN"/>
              </w:rPr>
            </w:pPr>
            <w:r>
              <w:rPr>
                <w:rFonts w:hint="default"/>
                <w:color w:val="000000"/>
                <w:lang w:val="en" w:eastAsia="zh-CN"/>
              </w:rPr>
              <w:t>100%</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cs="宋体"/>
                <w:color w:val="000000"/>
                <w:lang w:val="en"/>
              </w:rPr>
            </w:pPr>
            <w:r>
              <w:rPr>
                <w:rFonts w:hint="default" w:cs="宋体"/>
                <w:color w:val="000000"/>
                <w:lang w:val="en"/>
              </w:rPr>
              <w:t>12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cs="宋体"/>
                <w:color w:val="000000"/>
                <w:lang w:val="en"/>
              </w:rPr>
            </w:pPr>
            <w:r>
              <w:rPr>
                <w:rFonts w:hint="default" w:cs="宋体"/>
                <w:color w:val="000000"/>
                <w:lang w:val="en"/>
              </w:rPr>
              <w:t>12</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成</w:t>
            </w:r>
            <w:r>
              <w:rPr>
                <w:rFonts w:hint="eastAsia" w:cs="宋体"/>
                <w:color w:val="000000"/>
              </w:rPr>
              <w:t>本</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聚焦主责主业，突出政治定位</w:t>
            </w:r>
            <w:r>
              <w:rPr>
                <w:rFonts w:hint="eastAsia" w:cs="宋体"/>
                <w:color w:val="000000"/>
                <w:lang w:eastAsia="zh-CN"/>
              </w:rPr>
              <w:t>。</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w:t>
            </w:r>
            <w:r>
              <w:rPr>
                <w:rFonts w:hint="eastAsia" w:eastAsia="仿宋_GB2312" w:cs="仿宋_GB2312"/>
                <w:sz w:val="24"/>
              </w:rPr>
              <w:t>抓实机构编制违规违纪违法问题清理整治。</w:t>
            </w:r>
          </w:p>
        </w:tc>
        <w:tc>
          <w:tcPr>
            <w:tcW w:w="11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default"/>
                <w:color w:val="000000"/>
                <w:lang w:val="en" w:eastAsia="zh-CN"/>
              </w:rPr>
              <w:t>100%</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12</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效益指</w:t>
            </w:r>
            <w:r>
              <w:rPr>
                <w:rFonts w:hint="eastAsia" w:cs="宋体"/>
                <w:color w:val="000000"/>
              </w:rPr>
              <w:t>标</w:t>
            </w:r>
          </w:p>
          <w:p>
            <w:pPr>
              <w:spacing w:line="260" w:lineRule="exact"/>
              <w:ind w:firstLine="210" w:firstLineChars="100"/>
              <w:jc w:val="left"/>
              <w:rPr>
                <w:rFonts w:eastAsia="仿宋_GB2312"/>
                <w:color w:val="000000"/>
              </w:rPr>
            </w:pPr>
            <w:r>
              <w:rPr>
                <w:rFonts w:hint="eastAsia" w:eastAsia="仿宋_GB2312"/>
                <w:color w:val="000000"/>
              </w:rPr>
              <w:t>（</w:t>
            </w:r>
            <w:r>
              <w:rPr>
                <w:rFonts w:eastAsia="仿宋_GB2312"/>
                <w:color w:val="000000"/>
              </w:rPr>
              <w:t>30</w:t>
            </w:r>
            <w:r>
              <w:rPr>
                <w:rFonts w:hint="eastAsia" w:eastAsia="仿宋_GB2312"/>
                <w:color w:val="000000"/>
              </w:rPr>
              <w:t>分）</w:t>
            </w:r>
            <w:r>
              <w:rPr>
                <w:rFonts w:eastAsia="仿宋_GB2312"/>
                <w:color w:val="000000"/>
              </w:rPr>
              <w:t xml:space="preserve"> </w:t>
            </w:r>
          </w:p>
        </w:tc>
        <w:tc>
          <w:tcPr>
            <w:tcW w:w="1112"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经济</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271" w:type="dxa"/>
            <w:gridSpan w:val="2"/>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聚焦主责主业，突出政治定位</w:t>
            </w:r>
            <w:r>
              <w:rPr>
                <w:rFonts w:hint="eastAsia" w:cs="宋体"/>
                <w:color w:val="000000"/>
                <w:lang w:eastAsia="zh-CN"/>
              </w:rPr>
              <w:t>。</w:t>
            </w:r>
          </w:p>
        </w:tc>
        <w:tc>
          <w:tcPr>
            <w:tcW w:w="1165"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w:t>
            </w:r>
            <w:r>
              <w:rPr>
                <w:rFonts w:hint="eastAsia" w:eastAsia="仿宋_GB2312" w:cs="仿宋_GB2312"/>
                <w:sz w:val="24"/>
                <w:lang w:eastAsia="zh-CN"/>
              </w:rPr>
              <w:t>动态调整全州中小学教职工编制。</w:t>
            </w:r>
          </w:p>
        </w:tc>
        <w:tc>
          <w:tcPr>
            <w:tcW w:w="112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default"/>
                <w:color w:val="000000"/>
                <w:lang w:val="en" w:eastAsia="zh-CN"/>
              </w:rPr>
              <w:t>100%</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20</w:t>
            </w:r>
          </w:p>
        </w:tc>
        <w:tc>
          <w:tcPr>
            <w:tcW w:w="870"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20</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社会</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仿宋_GB2312"/>
                <w:color w:val="000000"/>
                <w:lang w:eastAsia="zh-CN"/>
              </w:rPr>
            </w:pPr>
            <w:r>
              <w:rPr>
                <w:rFonts w:hint="eastAsia" w:eastAsia="仿宋_GB2312" w:cs="仿宋_GB2312"/>
                <w:sz w:val="24"/>
                <w:lang w:val="en-US" w:eastAsia="zh-CN"/>
              </w:rPr>
              <w:t xml:space="preserve">  </w:t>
            </w:r>
            <w:r>
              <w:rPr>
                <w:rFonts w:hint="eastAsia" w:cs="宋体"/>
                <w:color w:val="000000"/>
              </w:rPr>
              <w:t>聚焦主责主业，突出政治定位</w:t>
            </w:r>
            <w:r>
              <w:rPr>
                <w:rFonts w:hint="eastAsia" w:cs="宋体"/>
                <w:color w:val="000000"/>
                <w:lang w:eastAsia="zh-CN"/>
              </w:rPr>
              <w:t>。</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w:t>
            </w:r>
            <w:r>
              <w:rPr>
                <w:rFonts w:hint="eastAsia" w:eastAsia="仿宋_GB2312" w:cs="仿宋_GB2312"/>
                <w:sz w:val="24"/>
              </w:rPr>
              <w:t>规范审批机构编制事项</w:t>
            </w:r>
            <w:r>
              <w:rPr>
                <w:rFonts w:hint="eastAsia" w:eastAsia="仿宋_GB2312" w:cs="仿宋_GB2312"/>
                <w:sz w:val="24"/>
                <w:lang w:eastAsia="zh-CN"/>
              </w:rPr>
              <w:t>。</w:t>
            </w:r>
          </w:p>
        </w:tc>
        <w:tc>
          <w:tcPr>
            <w:tcW w:w="11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default"/>
                <w:color w:val="000000"/>
                <w:lang w:val="en" w:eastAsia="zh-CN"/>
              </w:rPr>
              <w:t>100%</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20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US" w:eastAsia="zh-CN"/>
              </w:rPr>
            </w:pPr>
            <w:r>
              <w:rPr>
                <w:rFonts w:hint="eastAsia" w:eastAsia="仿宋_GB2312" w:cs="宋体"/>
                <w:color w:val="000000"/>
                <w:lang w:val="en-US" w:eastAsia="zh-CN"/>
              </w:rPr>
              <w:t>20</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3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满意</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p>
            <w:pPr>
              <w:spacing w:line="260" w:lineRule="exact"/>
              <w:jc w:val="center"/>
              <w:rPr>
                <w:rFonts w:eastAsia="仿宋_GB2312"/>
                <w:color w:val="000000"/>
              </w:rPr>
            </w:pPr>
            <w:r>
              <w:rPr>
                <w:rFonts w:hint="eastAsia" w:eastAsia="仿宋_GB2312"/>
                <w:color w:val="000000"/>
              </w:rPr>
              <w:t>（</w:t>
            </w:r>
            <w:r>
              <w:rPr>
                <w:rFonts w:eastAsia="仿宋_GB2312"/>
                <w:color w:val="000000"/>
              </w:rPr>
              <w:t>10</w:t>
            </w:r>
            <w:r>
              <w:rPr>
                <w:rFonts w:hint="eastAsia" w:eastAsia="仿宋_GB2312"/>
                <w:color w:val="000000"/>
              </w:rPr>
              <w:t>分</w:t>
            </w:r>
            <w:r>
              <w:rPr>
                <w:rFonts w:hint="eastAsia" w:cs="宋体"/>
                <w:color w:val="000000"/>
              </w:rPr>
              <w:t>）</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服务对象满意度指</w:t>
            </w:r>
            <w:r>
              <w:rPr>
                <w:rFonts w:hint="eastAsia" w:cs="宋体"/>
                <w:color w:val="000000"/>
              </w:rPr>
              <w:t>标</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eastAsia="仿宋_GB2312"/>
                <w:color w:val="000000"/>
              </w:rPr>
              <w:t>做实做细机构编制工作，让服务对象满意</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通过电话回访、实地调研走访，满意度为</w:t>
            </w:r>
            <w:r>
              <w:rPr>
                <w:rFonts w:hint="default" w:cs="宋体"/>
                <w:color w:val="000000"/>
                <w:lang w:val="en"/>
              </w:rPr>
              <w:t>100</w:t>
            </w:r>
            <w:r>
              <w:rPr>
                <w:rFonts w:hint="eastAsia" w:cs="宋体"/>
                <w:color w:val="000000"/>
              </w:rPr>
              <w:t>%</w:t>
            </w:r>
          </w:p>
        </w:tc>
        <w:tc>
          <w:tcPr>
            <w:tcW w:w="11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default"/>
                <w:color w:val="000000"/>
                <w:lang w:val="en" w:eastAsia="zh-CN"/>
              </w:rPr>
              <w:t>100%</w:t>
            </w:r>
          </w:p>
        </w:tc>
        <w:tc>
          <w:tcPr>
            <w:tcW w:w="67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eastAsia="仿宋_GB2312"/>
                <w:color w:val="000000"/>
                <w:lang w:val="en"/>
              </w:rPr>
            </w:pPr>
            <w:r>
              <w:rPr>
                <w:rFonts w:hint="default" w:cs="宋体"/>
                <w:color w:val="000000"/>
                <w:lang w:val="en"/>
              </w:rPr>
              <w:t>10</w:t>
            </w:r>
          </w:p>
        </w:tc>
        <w:tc>
          <w:tcPr>
            <w:tcW w:w="140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7067" w:type="dxa"/>
            <w:gridSpan w:val="7"/>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总</w:t>
            </w:r>
            <w:r>
              <w:rPr>
                <w:rFonts w:hint="eastAsia" w:cs="宋体"/>
                <w:color w:val="000000"/>
              </w:rPr>
              <w:t>分</w:t>
            </w:r>
          </w:p>
        </w:tc>
        <w:tc>
          <w:tcPr>
            <w:tcW w:w="671"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100</w:t>
            </w:r>
          </w:p>
        </w:tc>
        <w:tc>
          <w:tcPr>
            <w:tcW w:w="870"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宋体"/>
                <w:color w:val="000000"/>
                <w:lang w:val="en" w:eastAsia="zh-CN"/>
              </w:rPr>
            </w:pPr>
            <w:r>
              <w:rPr>
                <w:rFonts w:hint="eastAsia" w:cs="宋体"/>
                <w:color w:val="000000"/>
              </w:rPr>
              <w:t>　</w:t>
            </w:r>
            <w:r>
              <w:rPr>
                <w:rFonts w:hint="default" w:cs="宋体"/>
                <w:color w:val="000000"/>
                <w:lang w:val="en"/>
              </w:rPr>
              <w:t>9</w:t>
            </w:r>
            <w:r>
              <w:rPr>
                <w:rFonts w:hint="eastAsia" w:cs="宋体"/>
                <w:color w:val="000000"/>
                <w:lang w:val="en-US" w:eastAsia="zh-CN"/>
              </w:rPr>
              <w:t>7</w:t>
            </w:r>
          </w:p>
        </w:tc>
        <w:tc>
          <w:tcPr>
            <w:tcW w:w="140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bl>
    <w:p>
      <w:pPr>
        <w:spacing w:before="156" w:beforeLines="50"/>
        <w:jc w:val="lef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填表人：</w:t>
      </w:r>
      <w:r>
        <w:rPr>
          <w:rFonts w:eastAsia="仿宋_GB2312"/>
          <w:sz w:val="24"/>
        </w:rPr>
        <w:t xml:space="preserve">  </w:t>
      </w:r>
    </w:p>
    <w:p>
      <w:pPr>
        <w:spacing w:before="156" w:beforeLines="50"/>
        <w:jc w:val="left"/>
        <w:rPr>
          <w:rFonts w:hint="eastAsia" w:eastAsia="仿宋_GB2312"/>
          <w:sz w:val="24"/>
        </w:rPr>
      </w:pPr>
      <w:r>
        <w:rPr>
          <w:rFonts w:hint="eastAsia" w:eastAsia="仿宋_GB2312"/>
          <w:sz w:val="24"/>
        </w:rPr>
        <w:t>联系电话：</w:t>
      </w:r>
      <w:r>
        <w:rPr>
          <w:rFonts w:hint="eastAsia" w:eastAsia="仿宋_GB2312"/>
          <w:sz w:val="24"/>
          <w:lang w:val="en-US" w:eastAsia="zh-CN"/>
        </w:rPr>
        <w:t xml:space="preserve">8235741                           </w:t>
      </w:r>
      <w:r>
        <w:rPr>
          <w:rFonts w:hint="eastAsia" w:eastAsia="仿宋_GB2312"/>
          <w:sz w:val="24"/>
        </w:rPr>
        <w:t>填报日期：</w:t>
      </w:r>
      <w:r>
        <w:rPr>
          <w:rFonts w:hint="eastAsia" w:eastAsia="仿宋_GB2312"/>
          <w:sz w:val="24"/>
          <w:lang w:val="en-US" w:eastAsia="zh-CN"/>
        </w:rPr>
        <w:t>2023</w:t>
      </w:r>
      <w:r>
        <w:rPr>
          <w:rFonts w:hint="eastAsia" w:eastAsia="仿宋_GB2312"/>
          <w:sz w:val="24"/>
        </w:rPr>
        <w:t>年</w:t>
      </w:r>
      <w:r>
        <w:rPr>
          <w:rFonts w:hint="eastAsia" w:eastAsia="仿宋_GB2312"/>
          <w:sz w:val="24"/>
          <w:lang w:val="en-US" w:eastAsia="zh-CN"/>
        </w:rPr>
        <w:t>6</w:t>
      </w:r>
      <w:r>
        <w:rPr>
          <w:rFonts w:hint="eastAsia" w:eastAsia="仿宋_GB2312"/>
          <w:sz w:val="24"/>
        </w:rPr>
        <w:t>月</w:t>
      </w:r>
      <w:r>
        <w:rPr>
          <w:rFonts w:hint="eastAsia" w:eastAsia="仿宋_GB2312"/>
          <w:sz w:val="24"/>
          <w:lang w:val="en-US" w:eastAsia="zh-CN"/>
        </w:rPr>
        <w:t>18</w:t>
      </w:r>
      <w:r>
        <w:rPr>
          <w:rFonts w:hint="eastAsia" w:eastAsia="仿宋_GB2312"/>
          <w:sz w:val="24"/>
        </w:rPr>
        <w:t>日</w:t>
      </w:r>
    </w:p>
    <w:p>
      <w:pPr>
        <w:rPr>
          <w:rFonts w:hint="eastAsia" w:eastAsia="仿宋_GB2312"/>
          <w:sz w:val="24"/>
        </w:rPr>
      </w:pPr>
      <w:r>
        <w:rPr>
          <w:rFonts w:hint="eastAsia" w:eastAsia="仿宋_GB2312"/>
          <w:sz w:val="24"/>
        </w:rPr>
        <w:br w:type="page"/>
      </w:r>
    </w:p>
    <w:p>
      <w:pPr>
        <w:rPr>
          <w:rFonts w:hint="eastAsia" w:eastAsia="仿宋_GB2312"/>
          <w:sz w:val="24"/>
        </w:rPr>
      </w:pPr>
    </w:p>
    <w:p>
      <w:pPr>
        <w:spacing w:before="156" w:beforeLines="50"/>
        <w:jc w:val="left"/>
        <w:rPr>
          <w:rFonts w:hint="eastAsia" w:eastAsia="仿宋_GB2312"/>
          <w:sz w:val="24"/>
        </w:rPr>
      </w:pPr>
    </w:p>
    <w:p>
      <w:pPr>
        <w:spacing w:before="156" w:beforeLines="50"/>
        <w:jc w:val="left"/>
        <w:rPr>
          <w:rFonts w:eastAsia="黑体"/>
          <w:sz w:val="32"/>
          <w:szCs w:val="32"/>
        </w:rPr>
      </w:pPr>
      <w:r>
        <w:rPr>
          <w:rFonts w:hint="eastAsia" w:eastAsia="黑体"/>
          <w:sz w:val="32"/>
          <w:szCs w:val="32"/>
        </w:rPr>
        <w:t>附件</w:t>
      </w:r>
      <w:r>
        <w:rPr>
          <w:rFonts w:eastAsia="黑体"/>
          <w:sz w:val="32"/>
          <w:szCs w:val="32"/>
        </w:rPr>
        <w:t>4</w:t>
      </w:r>
    </w:p>
    <w:p>
      <w:pPr>
        <w:spacing w:line="400" w:lineRule="exact"/>
        <w:jc w:val="center"/>
        <w:rPr>
          <w:rFonts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部门项目支出绩效自评表</w:t>
      </w:r>
    </w:p>
    <w:p>
      <w:pPr>
        <w:spacing w:line="40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2022</w:t>
      </w:r>
      <w:r>
        <w:rPr>
          <w:rFonts w:hint="eastAsia" w:ascii="楷体_GB2312" w:hAnsi="楷体_GB2312" w:eastAsia="楷体_GB2312" w:cs="楷体_GB2312"/>
          <w:color w:val="000000"/>
          <w:sz w:val="32"/>
          <w:szCs w:val="32"/>
        </w:rPr>
        <w:t>年度）</w:t>
      </w:r>
    </w:p>
    <w:tbl>
      <w:tblPr>
        <w:tblStyle w:val="10"/>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项目</w:t>
            </w:r>
            <w:r>
              <w:rPr>
                <w:rFonts w:hint="eastAsia" w:cs="宋体"/>
                <w:color w:val="000000"/>
              </w:rPr>
              <w:t>支</w:t>
            </w:r>
          </w:p>
          <w:p>
            <w:pPr>
              <w:spacing w:line="260" w:lineRule="exact"/>
              <w:jc w:val="center"/>
              <w:rPr>
                <w:rFonts w:eastAsia="仿宋_GB2312"/>
                <w:color w:val="000000"/>
              </w:rPr>
            </w:pPr>
            <w:r>
              <w:rPr>
                <w:rFonts w:hint="eastAsia" w:eastAsia="仿宋_GB2312"/>
                <w:color w:val="000000"/>
              </w:rPr>
              <w:t>出名</w:t>
            </w:r>
            <w:r>
              <w:rPr>
                <w:rFonts w:hint="eastAsia" w:cs="宋体"/>
                <w:color w:val="000000"/>
              </w:rPr>
              <w:t>称</w:t>
            </w:r>
          </w:p>
        </w:tc>
        <w:tc>
          <w:tcPr>
            <w:tcW w:w="8727" w:type="dxa"/>
            <w:gridSpan w:val="8"/>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ascii="仿宋" w:hAnsi="仿宋" w:eastAsia="仿宋" w:cs="仿宋"/>
                <w:sz w:val="24"/>
                <w:szCs w:val="24"/>
              </w:rPr>
              <w:t>机构实名制及网上名称管理工作经费</w:t>
            </w:r>
            <w:r>
              <w:rPr>
                <w:rFonts w:hint="eastAsia"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主管部</w:t>
            </w:r>
            <w:r>
              <w:rPr>
                <w:rFonts w:hint="eastAsia" w:cs="宋体"/>
                <w:color w:val="000000"/>
              </w:rPr>
              <w:t>门</w:t>
            </w:r>
          </w:p>
        </w:tc>
        <w:tc>
          <w:tcPr>
            <w:tcW w:w="4494"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实施单</w:t>
            </w:r>
            <w:r>
              <w:rPr>
                <w:rFonts w:hint="eastAsia" w:cs="宋体"/>
                <w:color w:val="000000"/>
              </w:rPr>
              <w:t>位</w:t>
            </w:r>
          </w:p>
        </w:tc>
        <w:tc>
          <w:tcPr>
            <w:tcW w:w="3104" w:type="dxa"/>
            <w:gridSpan w:val="3"/>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项目资金</w:t>
            </w:r>
            <w:r>
              <w:rPr>
                <w:rFonts w:eastAsia="仿宋_GB2312"/>
                <w:color w:val="000000"/>
              </w:rPr>
              <w:br w:type="textWrapping"/>
            </w:r>
            <w:r>
              <w:rPr>
                <w:rFonts w:hint="eastAsia" w:eastAsia="仿宋_GB2312"/>
                <w:color w:val="000000"/>
              </w:rPr>
              <w:t>（万元</w:t>
            </w:r>
            <w:r>
              <w:rPr>
                <w:rFonts w:hint="eastAsia" w:cs="宋体"/>
                <w:color w:val="000000"/>
              </w:rPr>
              <w:t>）</w:t>
            </w: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43" w:type="dxa"/>
            <w:tcBorders>
              <w:top w:val="single" w:color="auto" w:sz="4" w:space="0"/>
              <w:left w:val="nil"/>
              <w:bottom w:val="single" w:color="auto" w:sz="4" w:space="0"/>
              <w:right w:val="single" w:color="auto" w:sz="4" w:space="0"/>
            </w:tcBorders>
            <w:vAlign w:val="center"/>
          </w:tcPr>
          <w:p>
            <w:pPr>
              <w:jc w:val="center"/>
              <w:rPr>
                <w:color w:val="000000"/>
              </w:rPr>
            </w:pPr>
            <w:r>
              <w:rPr>
                <w:rFonts w:hint="eastAsia" w:eastAsia="仿宋_GB2312"/>
                <w:color w:val="000000"/>
              </w:rPr>
              <w:t>年</w:t>
            </w:r>
            <w:r>
              <w:rPr>
                <w:rFonts w:hint="eastAsia" w:cs="宋体"/>
                <w:color w:val="000000"/>
              </w:rPr>
              <w:t>初</w:t>
            </w:r>
          </w:p>
          <w:p>
            <w:pPr>
              <w:jc w:val="center"/>
              <w:rPr>
                <w:color w:val="000000"/>
              </w:rPr>
            </w:pPr>
            <w:r>
              <w:rPr>
                <w:rFonts w:hint="eastAsia" w:eastAsia="仿宋_GB2312"/>
                <w:color w:val="000000"/>
              </w:rPr>
              <w:t>预算</w:t>
            </w:r>
            <w:r>
              <w:rPr>
                <w:rFonts w:hint="eastAsia" w:cs="宋体"/>
                <w:color w:val="000000"/>
              </w:rPr>
              <w:t>数</w:t>
            </w:r>
          </w:p>
        </w:tc>
        <w:tc>
          <w:tcPr>
            <w:tcW w:w="1202" w:type="dxa"/>
            <w:tcBorders>
              <w:top w:val="single" w:color="auto" w:sz="4" w:space="0"/>
              <w:left w:val="nil"/>
              <w:bottom w:val="single" w:color="auto" w:sz="4" w:space="0"/>
              <w:right w:val="single" w:color="auto" w:sz="4" w:space="0"/>
            </w:tcBorders>
            <w:vAlign w:val="center"/>
          </w:tcPr>
          <w:p>
            <w:pPr>
              <w:jc w:val="center"/>
              <w:rPr>
                <w:color w:val="000000"/>
                <w:highlight w:val="none"/>
              </w:rPr>
            </w:pPr>
            <w:r>
              <w:rPr>
                <w:rFonts w:hint="eastAsia" w:eastAsia="仿宋_GB2312"/>
                <w:color w:val="000000"/>
                <w:highlight w:val="none"/>
              </w:rPr>
              <w:t>全</w:t>
            </w:r>
            <w:r>
              <w:rPr>
                <w:rFonts w:hint="eastAsia" w:cs="宋体"/>
                <w:color w:val="000000"/>
                <w:highlight w:val="none"/>
              </w:rPr>
              <w:t>年</w:t>
            </w:r>
          </w:p>
          <w:p>
            <w:pPr>
              <w:jc w:val="center"/>
              <w:rPr>
                <w:color w:val="000000"/>
                <w:highlight w:val="none"/>
              </w:rPr>
            </w:pPr>
            <w:r>
              <w:rPr>
                <w:rFonts w:hint="eastAsia" w:eastAsia="仿宋_GB2312"/>
                <w:color w:val="000000"/>
                <w:highlight w:val="none"/>
              </w:rPr>
              <w:t>预算</w:t>
            </w:r>
            <w:r>
              <w:rPr>
                <w:rFonts w:hint="eastAsia" w:cs="宋体"/>
                <w:color w:val="000000"/>
                <w:highlight w:val="none"/>
              </w:rPr>
              <w:t>数</w:t>
            </w:r>
          </w:p>
        </w:tc>
        <w:tc>
          <w:tcPr>
            <w:tcW w:w="1129" w:type="dxa"/>
            <w:tcBorders>
              <w:top w:val="single" w:color="auto" w:sz="4" w:space="0"/>
              <w:left w:val="nil"/>
              <w:bottom w:val="single" w:color="auto" w:sz="4" w:space="0"/>
              <w:right w:val="single" w:color="auto" w:sz="4" w:space="0"/>
            </w:tcBorders>
            <w:vAlign w:val="center"/>
          </w:tcPr>
          <w:p>
            <w:pPr>
              <w:jc w:val="center"/>
              <w:rPr>
                <w:highlight w:val="none"/>
              </w:rPr>
            </w:pPr>
            <w:r>
              <w:rPr>
                <w:rFonts w:hint="eastAsia" w:eastAsia="仿宋_GB2312"/>
                <w:highlight w:val="none"/>
              </w:rPr>
              <w:t>全</w:t>
            </w:r>
            <w:r>
              <w:rPr>
                <w:rFonts w:hint="eastAsia" w:cs="宋体"/>
                <w:highlight w:val="none"/>
              </w:rPr>
              <w:t>年</w:t>
            </w:r>
          </w:p>
          <w:p>
            <w:pPr>
              <w:jc w:val="center"/>
              <w:rPr>
                <w:highlight w:val="none"/>
              </w:rPr>
            </w:pPr>
            <w:r>
              <w:rPr>
                <w:rFonts w:hint="eastAsia" w:eastAsia="仿宋_GB2312"/>
                <w:highlight w:val="none"/>
              </w:rPr>
              <w:t>执行</w:t>
            </w:r>
            <w:r>
              <w:rPr>
                <w:rFonts w:hint="eastAsia" w:cs="宋体"/>
                <w:highlight w:val="none"/>
              </w:rPr>
              <w:t>数</w:t>
            </w:r>
          </w:p>
        </w:tc>
        <w:tc>
          <w:tcPr>
            <w:tcW w:w="824"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分</w:t>
            </w:r>
            <w:r>
              <w:rPr>
                <w:rFonts w:hint="eastAsia" w:cs="宋体"/>
              </w:rPr>
              <w:t>值</w:t>
            </w:r>
          </w:p>
        </w:tc>
        <w:tc>
          <w:tcPr>
            <w:tcW w:w="86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执行</w:t>
            </w:r>
            <w:r>
              <w:rPr>
                <w:rFonts w:hint="eastAsia" w:cs="宋体"/>
              </w:rPr>
              <w:t>率</w:t>
            </w:r>
          </w:p>
        </w:tc>
        <w:tc>
          <w:tcPr>
            <w:tcW w:w="1411"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年度资金总额</w:t>
            </w:r>
            <w:r>
              <w:rPr>
                <w:rFonts w:eastAsia="仿宋_GB2312"/>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highlight w:val="none"/>
                <w:lang w:val="en-US" w:eastAsia="zh-CN"/>
              </w:rPr>
            </w:pPr>
            <w:r>
              <w:rPr>
                <w:rFonts w:hint="eastAsia" w:cs="宋体"/>
                <w:color w:val="000000"/>
                <w:highlight w:val="none"/>
                <w:lang w:val="en-US" w:eastAsia="zh-CN"/>
              </w:rPr>
              <w:t>68.47</w:t>
            </w:r>
          </w:p>
        </w:tc>
        <w:tc>
          <w:tcPr>
            <w:tcW w:w="112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宋体"/>
                <w:color w:val="000000"/>
                <w:highlight w:val="none"/>
                <w:lang w:val="en-US" w:eastAsia="zh-CN"/>
              </w:rPr>
              <w:t>68.47</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 xml:space="preserve"> 10</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eastAsia="仿宋_GB2312"/>
                <w:color w:val="000000"/>
              </w:rPr>
              <w:t>其中：当年财政拨款</w:t>
            </w:r>
            <w:r>
              <w:rPr>
                <w:rFonts w:eastAsia="仿宋_GB2312"/>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highlight w:val="none"/>
                <w:lang w:val="en-US" w:eastAsia="zh-CN"/>
              </w:rPr>
            </w:pPr>
            <w:r>
              <w:rPr>
                <w:rFonts w:hint="eastAsia" w:cs="宋体"/>
                <w:color w:val="000000"/>
                <w:highlight w:val="none"/>
                <w:lang w:val="en-US" w:eastAsia="zh-CN"/>
              </w:rPr>
              <w:t>67.69</w:t>
            </w:r>
          </w:p>
        </w:tc>
        <w:tc>
          <w:tcPr>
            <w:tcW w:w="112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宋体"/>
                <w:color w:val="000000"/>
                <w:highlight w:val="none"/>
                <w:lang w:val="en-US" w:eastAsia="zh-CN"/>
              </w:rPr>
              <w:t>67.69</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hint="eastAsia" w:eastAsia="仿宋_GB2312"/>
                <w:color w:val="000000"/>
              </w:rPr>
              <w:t>上年结转资金</w:t>
            </w:r>
            <w:r>
              <w:rPr>
                <w:rFonts w:eastAsia="仿宋_GB2312"/>
                <w:color w:val="000000"/>
              </w:rPr>
              <w:t xml:space="preserve"> </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highlight w:val="none"/>
                <w:lang w:val="en-US" w:eastAsia="zh-CN"/>
              </w:rPr>
            </w:pPr>
            <w:r>
              <w:rPr>
                <w:rFonts w:hint="eastAsia" w:cs="宋体"/>
                <w:color w:val="000000"/>
                <w:highlight w:val="none"/>
                <w:lang w:val="en-US" w:eastAsia="zh-CN"/>
              </w:rPr>
              <w:t>0.78</w:t>
            </w:r>
          </w:p>
        </w:tc>
        <w:tc>
          <w:tcPr>
            <w:tcW w:w="112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cs="宋体"/>
                <w:color w:val="000000"/>
                <w:highlight w:val="none"/>
                <w:lang w:val="en-US" w:eastAsia="zh-CN"/>
              </w:rPr>
              <w:t>0.78</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2149" w:type="dxa"/>
            <w:gridSpan w:val="2"/>
            <w:tcBorders>
              <w:top w:val="single" w:color="auto" w:sz="4" w:space="0"/>
              <w:left w:val="nil"/>
              <w:bottom w:val="single" w:color="auto" w:sz="4" w:space="0"/>
              <w:right w:val="single" w:color="auto" w:sz="4" w:space="0"/>
            </w:tcBorders>
            <w:vAlign w:val="center"/>
          </w:tcPr>
          <w:p>
            <w:pPr>
              <w:ind w:firstLine="630" w:firstLineChars="300"/>
              <w:jc w:val="left"/>
              <w:rPr>
                <w:rFonts w:eastAsia="仿宋_GB2312"/>
                <w:color w:val="000000"/>
              </w:rPr>
            </w:pPr>
            <w:r>
              <w:rPr>
                <w:rFonts w:hint="eastAsia" w:eastAsia="仿宋_GB2312"/>
                <w:color w:val="000000"/>
              </w:rPr>
              <w:t>其他资</w:t>
            </w:r>
            <w:r>
              <w:rPr>
                <w:rFonts w:hint="eastAsia" w:cs="宋体"/>
                <w:color w:val="000000"/>
              </w:rPr>
              <w:t>金</w:t>
            </w: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highlight w:val="none"/>
              </w:rPr>
            </w:pPr>
            <w:r>
              <w:rPr>
                <w:rFonts w:hint="eastAsia" w:cs="宋体"/>
                <w:color w:val="000000"/>
                <w:highlight w:val="none"/>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highlight w:val="none"/>
              </w:rPr>
            </w:pPr>
            <w:r>
              <w:rPr>
                <w:rFonts w:hint="eastAsia" w:cs="宋体"/>
                <w:color w:val="000000"/>
                <w:highlight w:val="none"/>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年度总体目</w:t>
            </w:r>
            <w:r>
              <w:rPr>
                <w:rFonts w:hint="eastAsia" w:cs="宋体"/>
                <w:color w:val="000000"/>
              </w:rPr>
              <w:t>标</w:t>
            </w: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预期目</w:t>
            </w:r>
            <w:r>
              <w:rPr>
                <w:rFonts w:hint="eastAsia" w:cs="宋体"/>
                <w:color w:val="000000"/>
              </w:rPr>
              <w:t>标</w:t>
            </w:r>
          </w:p>
        </w:tc>
        <w:tc>
          <w:tcPr>
            <w:tcW w:w="4233"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hint="eastAsia" w:eastAsia="仿宋_GB2312"/>
                <w:color w:val="000000"/>
              </w:rPr>
              <w:t>实际完成情况</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4494" w:type="dxa"/>
            <w:gridSpan w:val="4"/>
            <w:tcBorders>
              <w:top w:val="single" w:color="auto" w:sz="4" w:space="0"/>
              <w:left w:val="nil"/>
              <w:bottom w:val="single" w:color="auto" w:sz="4" w:space="0"/>
              <w:right w:val="single" w:color="auto" w:sz="4" w:space="0"/>
            </w:tcBorders>
            <w:vAlign w:val="center"/>
          </w:tcPr>
          <w:p>
            <w:pPr>
              <w:jc w:val="center"/>
              <w:rPr>
                <w:rFonts w:eastAsia="仿宋_GB2312"/>
                <w:color w:val="000000"/>
              </w:rPr>
            </w:pPr>
            <w:r>
              <w:rPr>
                <w:rFonts w:eastAsia="仿宋_GB2312"/>
                <w:color w:val="000000"/>
              </w:rPr>
              <w:t xml:space="preserve">  </w:t>
            </w:r>
          </w:p>
        </w:tc>
        <w:tc>
          <w:tcPr>
            <w:tcW w:w="4233" w:type="dxa"/>
            <w:gridSpan w:val="4"/>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tcBorders>
              <w:top w:val="nil"/>
              <w:left w:val="nil"/>
              <w:bottom w:val="single" w:color="auto" w:sz="4" w:space="0"/>
              <w:right w:val="single" w:color="auto" w:sz="4" w:space="0"/>
            </w:tcBorders>
            <w:vAlign w:val="center"/>
          </w:tcPr>
          <w:p>
            <w:pPr>
              <w:widowControl/>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widowControl/>
              <w:jc w:val="left"/>
              <w:rPr>
                <w:rFonts w:eastAsia="仿宋_GB2312"/>
                <w:color w:val="000000"/>
              </w:rPr>
            </w:pPr>
          </w:p>
        </w:tc>
        <w:tc>
          <w:tcPr>
            <w:tcW w:w="1143"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eastAsia="仿宋_GB2312"/>
                <w:color w:val="000000"/>
              </w:rPr>
              <w:t>……</w:t>
            </w:r>
          </w:p>
        </w:tc>
        <w:tc>
          <w:tcPr>
            <w:tcW w:w="1202"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12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24"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869"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c>
          <w:tcPr>
            <w:tcW w:w="1411" w:type="dxa"/>
            <w:tcBorders>
              <w:top w:val="single" w:color="auto" w:sz="4" w:space="0"/>
              <w:left w:val="nil"/>
              <w:bottom w:val="single" w:color="auto" w:sz="4" w:space="0"/>
              <w:right w:val="single" w:color="auto" w:sz="4" w:space="0"/>
            </w:tcBorders>
            <w:vAlign w:val="center"/>
          </w:tcPr>
          <w:p>
            <w:pPr>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cs="宋体"/>
                <w:color w:val="000000"/>
              </w:rPr>
              <w:t>绩效</w:t>
            </w:r>
          </w:p>
          <w:p>
            <w:pPr>
              <w:spacing w:line="260" w:lineRule="exact"/>
              <w:jc w:val="center"/>
              <w:rPr>
                <w:rFonts w:eastAsia="仿宋_GB2312"/>
                <w:color w:val="000000"/>
              </w:rPr>
            </w:pPr>
            <w:r>
              <w:rPr>
                <w:rFonts w:hint="eastAsia" w:cs="宋体"/>
                <w:color w:val="000000"/>
              </w:rPr>
              <w:t>指标</w:t>
            </w:r>
          </w:p>
        </w:tc>
        <w:tc>
          <w:tcPr>
            <w:tcW w:w="1074"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一级指</w:t>
            </w:r>
            <w:r>
              <w:rPr>
                <w:rFonts w:hint="eastAsia" w:cs="宋体"/>
                <w:color w:val="000000"/>
              </w:rPr>
              <w:t>标</w:t>
            </w:r>
          </w:p>
        </w:tc>
        <w:tc>
          <w:tcPr>
            <w:tcW w:w="1075"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二级指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三级指</w:t>
            </w:r>
            <w:r>
              <w:rPr>
                <w:rFonts w:hint="eastAsia" w:cs="宋体"/>
                <w:color w:val="000000"/>
              </w:rPr>
              <w:t>标</w:t>
            </w:r>
          </w:p>
        </w:tc>
        <w:tc>
          <w:tcPr>
            <w:tcW w:w="1202" w:type="dxa"/>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hint="eastAsia" w:eastAsia="仿宋_GB2312"/>
                <w:color w:val="000000"/>
              </w:rPr>
              <w:t>年</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指标</w:t>
            </w:r>
            <w:r>
              <w:rPr>
                <w:rFonts w:hint="eastAsia" w:cs="宋体"/>
                <w:color w:val="000000"/>
              </w:rPr>
              <w:t>值</w:t>
            </w:r>
          </w:p>
        </w:tc>
        <w:tc>
          <w:tcPr>
            <w:tcW w:w="1129" w:type="dxa"/>
            <w:tcBorders>
              <w:top w:val="single" w:color="auto" w:sz="4" w:space="0"/>
              <w:left w:val="nil"/>
              <w:bottom w:val="single" w:color="auto" w:sz="4" w:space="0"/>
              <w:right w:val="single" w:color="auto" w:sz="4" w:space="0"/>
            </w:tcBorders>
            <w:vAlign w:val="center"/>
          </w:tcPr>
          <w:p>
            <w:pPr>
              <w:spacing w:line="260" w:lineRule="exact"/>
              <w:jc w:val="center"/>
              <w:rPr>
                <w:color w:val="000000"/>
              </w:rPr>
            </w:pPr>
            <w:r>
              <w:rPr>
                <w:rFonts w:hint="eastAsia" w:eastAsia="仿宋_GB2312"/>
                <w:color w:val="000000"/>
              </w:rPr>
              <w:t>实</w:t>
            </w:r>
            <w:r>
              <w:rPr>
                <w:rFonts w:hint="eastAsia" w:cs="宋体"/>
                <w:color w:val="000000"/>
              </w:rPr>
              <w:t>际</w:t>
            </w:r>
          </w:p>
          <w:p>
            <w:pPr>
              <w:spacing w:line="260" w:lineRule="exact"/>
              <w:jc w:val="center"/>
              <w:rPr>
                <w:rFonts w:eastAsia="仿宋_GB2312"/>
                <w:color w:val="000000"/>
              </w:rPr>
            </w:pPr>
            <w:r>
              <w:rPr>
                <w:rFonts w:hint="eastAsia" w:eastAsia="仿宋_GB2312"/>
                <w:color w:val="000000"/>
              </w:rPr>
              <w:t>完成</w:t>
            </w:r>
            <w:r>
              <w:rPr>
                <w:rFonts w:hint="eastAsia" w:cs="宋体"/>
                <w:color w:val="000000"/>
              </w:rPr>
              <w:t>值</w:t>
            </w:r>
          </w:p>
        </w:tc>
        <w:tc>
          <w:tcPr>
            <w:tcW w:w="824"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分</w:t>
            </w:r>
            <w:r>
              <w:rPr>
                <w:rFonts w:hint="eastAsia" w:cs="宋体"/>
                <w:color w:val="000000"/>
              </w:rPr>
              <w:t>值</w:t>
            </w:r>
          </w:p>
        </w:tc>
        <w:tc>
          <w:tcPr>
            <w:tcW w:w="869"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得</w:t>
            </w:r>
            <w:r>
              <w:rPr>
                <w:rFonts w:hint="eastAsia" w:cs="宋体"/>
                <w:color w:val="000000"/>
              </w:rPr>
              <w:t>分</w:t>
            </w:r>
          </w:p>
        </w:tc>
        <w:tc>
          <w:tcPr>
            <w:tcW w:w="1411" w:type="dxa"/>
            <w:tcBorders>
              <w:top w:val="single" w:color="auto" w:sz="4" w:space="0"/>
              <w:left w:val="nil"/>
              <w:bottom w:val="single" w:color="auto" w:sz="4" w:space="0"/>
              <w:right w:val="single" w:color="auto" w:sz="4" w:space="0"/>
            </w:tcBorders>
          </w:tcPr>
          <w:p>
            <w:pPr>
              <w:spacing w:line="260" w:lineRule="exact"/>
              <w:jc w:val="center"/>
              <w:rPr>
                <w:color w:val="000000"/>
              </w:rPr>
            </w:pPr>
            <w:r>
              <w:rPr>
                <w:rFonts w:hint="eastAsia" w:eastAsia="仿宋_GB2312"/>
                <w:color w:val="000000"/>
              </w:rPr>
              <w:t>偏差原</w:t>
            </w:r>
            <w:r>
              <w:rPr>
                <w:rFonts w:hint="eastAsia" w:cs="宋体"/>
                <w:color w:val="000000"/>
              </w:rPr>
              <w:t>因</w:t>
            </w:r>
          </w:p>
          <w:p>
            <w:pPr>
              <w:spacing w:line="260" w:lineRule="exact"/>
              <w:jc w:val="center"/>
              <w:rPr>
                <w:color w:val="000000"/>
              </w:rPr>
            </w:pPr>
            <w:r>
              <w:rPr>
                <w:rFonts w:hint="eastAsia" w:eastAsia="仿宋_GB2312"/>
                <w:color w:val="000000"/>
              </w:rPr>
              <w:t>分析</w:t>
            </w:r>
            <w:r>
              <w:rPr>
                <w:rFonts w:hint="eastAsia" w:cs="宋体"/>
                <w:color w:val="000000"/>
              </w:rPr>
              <w:t>及</w:t>
            </w:r>
          </w:p>
          <w:p>
            <w:pPr>
              <w:spacing w:line="260" w:lineRule="exact"/>
              <w:jc w:val="center"/>
              <w:rPr>
                <w:rFonts w:eastAsia="仿宋_GB2312"/>
                <w:color w:val="000000"/>
              </w:rPr>
            </w:pPr>
            <w:r>
              <w:rPr>
                <w:rFonts w:hint="eastAsia"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1"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vMerge w:val="restart"/>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产出指</w:t>
            </w:r>
            <w:r>
              <w:rPr>
                <w:rFonts w:hint="eastAsia" w:cs="宋体"/>
                <w:color w:val="000000"/>
              </w:rPr>
              <w:t>标</w:t>
            </w:r>
          </w:p>
          <w:p>
            <w:pPr>
              <w:spacing w:line="260" w:lineRule="exact"/>
              <w:jc w:val="center"/>
              <w:rPr>
                <w:rFonts w:eastAsia="仿宋_GB2312"/>
                <w:color w:val="000000"/>
              </w:rPr>
            </w:pPr>
            <w:r>
              <w:rPr>
                <w:rFonts w:eastAsia="仿宋_GB2312"/>
                <w:color w:val="000000"/>
              </w:rPr>
              <w:t>(50</w:t>
            </w:r>
            <w:r>
              <w:rPr>
                <w:rFonts w:hint="eastAsia" w:eastAsia="仿宋_GB2312"/>
                <w:color w:val="000000"/>
              </w:rPr>
              <w:t>分</w:t>
            </w:r>
            <w:r>
              <w:rPr>
                <w:rFonts w:eastAsia="仿宋_GB2312"/>
                <w:color w:val="000000"/>
              </w:rPr>
              <w:t>)</w:t>
            </w:r>
          </w:p>
        </w:tc>
        <w:tc>
          <w:tcPr>
            <w:tcW w:w="1075" w:type="dxa"/>
            <w:tcBorders>
              <w:top w:val="nil"/>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数</w:t>
            </w:r>
            <w:r>
              <w:rPr>
                <w:rFonts w:hint="eastAsia" w:cs="宋体"/>
                <w:color w:val="000000"/>
              </w:rPr>
              <w:t>量</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kern w:val="2"/>
                <w:sz w:val="21"/>
                <w:szCs w:val="24"/>
                <w:lang w:val="en-US" w:eastAsia="zh-CN" w:bidi="ar-SA"/>
              </w:rPr>
              <w:t>认真抓实机构编制事项。按程序推进重点领域管理体制改革</w:t>
            </w:r>
            <w:r>
              <w:rPr>
                <w:rFonts w:hint="eastAsia" w:eastAsia="仿宋_GB2312" w:cs="Times New Roman"/>
                <w:color w:val="000000"/>
                <w:kern w:val="2"/>
                <w:sz w:val="21"/>
                <w:szCs w:val="24"/>
                <w:lang w:val="en-US" w:eastAsia="zh-CN" w:bidi="ar-SA"/>
              </w:rPr>
              <w:t>。</w:t>
            </w:r>
          </w:p>
        </w:tc>
        <w:tc>
          <w:tcPr>
            <w:tcW w:w="1202" w:type="dxa"/>
            <w:tcBorders>
              <w:top w:val="single" w:color="auto" w:sz="4" w:space="0"/>
              <w:left w:val="nil"/>
              <w:bottom w:val="single" w:color="auto" w:sz="4" w:space="0"/>
              <w:right w:val="single" w:color="auto" w:sz="4" w:space="0"/>
            </w:tcBorders>
            <w:vAlign w:val="center"/>
          </w:tcPr>
          <w:p>
            <w:pPr>
              <w:jc w:val="left"/>
              <w:rPr>
                <w:rFonts w:hint="eastAsia" w:eastAsia="宋体" w:cs="宋体"/>
                <w:color w:val="000000"/>
                <w:lang w:eastAsia="zh-CN"/>
              </w:rPr>
            </w:pPr>
            <w:r>
              <w:rPr>
                <w:rFonts w:hint="eastAsia" w:cs="宋体"/>
                <w:color w:val="000000"/>
              </w:rPr>
              <w:t>　应急管理综合行政执法</w:t>
            </w:r>
            <w:r>
              <w:rPr>
                <w:rFonts w:hint="eastAsia" w:cs="宋体"/>
                <w:color w:val="000000"/>
                <w:lang w:eastAsia="zh-CN"/>
              </w:rPr>
              <w:t>、</w:t>
            </w:r>
          </w:p>
          <w:p>
            <w:pPr>
              <w:jc w:val="left"/>
              <w:rPr>
                <w:rFonts w:hint="eastAsia" w:ascii="Times New Roman" w:hAnsi="Times New Roman" w:eastAsia="宋体" w:cs="Times New Roman"/>
                <w:color w:val="000000"/>
                <w:kern w:val="2"/>
                <w:sz w:val="21"/>
                <w:szCs w:val="24"/>
                <w:lang w:val="en-US" w:eastAsia="zh-CN" w:bidi="ar-SA"/>
              </w:rPr>
            </w:pPr>
            <w:r>
              <w:rPr>
                <w:rFonts w:hint="eastAsia" w:cs="宋体"/>
                <w:color w:val="000000"/>
              </w:rPr>
              <w:t>文物保护和考古</w:t>
            </w:r>
            <w:r>
              <w:rPr>
                <w:rFonts w:hint="eastAsia" w:cs="宋体"/>
                <w:color w:val="000000"/>
                <w:lang w:eastAsia="zh-CN"/>
              </w:rPr>
              <w:t>、</w:t>
            </w:r>
            <w:r>
              <w:rPr>
                <w:rFonts w:hint="eastAsia" w:cs="宋体"/>
                <w:color w:val="000000"/>
              </w:rPr>
              <w:t>国安办、财经办、自然资源行政执法、能源运行体制等改革事项相继完成</w:t>
            </w:r>
            <w:r>
              <w:rPr>
                <w:rFonts w:hint="eastAsia" w:cs="宋体"/>
                <w:color w:val="000000"/>
                <w:lang w:eastAsia="zh-CN"/>
              </w:rPr>
              <w:t>。</w:t>
            </w:r>
          </w:p>
        </w:tc>
        <w:tc>
          <w:tcPr>
            <w:tcW w:w="1129"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100%</w:t>
            </w:r>
          </w:p>
        </w:tc>
        <w:tc>
          <w:tcPr>
            <w:tcW w:w="824"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16</w:t>
            </w:r>
          </w:p>
        </w:tc>
        <w:tc>
          <w:tcPr>
            <w:tcW w:w="869"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16</w:t>
            </w:r>
          </w:p>
        </w:tc>
        <w:tc>
          <w:tcPr>
            <w:tcW w:w="141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rPr>
            </w:pPr>
          </w:p>
        </w:tc>
        <w:tc>
          <w:tcPr>
            <w:tcW w:w="1075" w:type="dxa"/>
            <w:tcBorders>
              <w:top w:val="nil"/>
              <w:left w:val="nil"/>
              <w:bottom w:val="single" w:color="auto" w:sz="4" w:space="0"/>
              <w:right w:val="single" w:color="auto" w:sz="4" w:space="0"/>
            </w:tcBorders>
            <w:vAlign w:val="center"/>
          </w:tcPr>
          <w:p>
            <w:pPr>
              <w:widowControl/>
              <w:jc w:val="center"/>
              <w:rPr>
                <w:rFonts w:hint="eastAsia" w:eastAsia="仿宋_GB2312"/>
                <w:color w:val="000000"/>
                <w:lang w:eastAsia="zh-CN"/>
              </w:rPr>
            </w:pPr>
            <w:r>
              <w:rPr>
                <w:rFonts w:hint="eastAsia" w:eastAsia="仿宋_GB2312"/>
                <w:color w:val="000000"/>
                <w:lang w:eastAsia="zh-CN"/>
              </w:rPr>
              <w:t>质量</w:t>
            </w:r>
          </w:p>
          <w:p>
            <w:pPr>
              <w:widowControl/>
              <w:jc w:val="center"/>
              <w:rPr>
                <w:rFonts w:eastAsia="仿宋_GB2312"/>
                <w:color w:val="000000"/>
              </w:rPr>
            </w:pPr>
            <w:r>
              <w:rPr>
                <w:rFonts w:hint="eastAsia" w:eastAsia="仿宋_GB2312"/>
                <w:color w:val="000000"/>
              </w:rPr>
              <w:t>指标</w:t>
            </w:r>
          </w:p>
        </w:tc>
        <w:tc>
          <w:tcPr>
            <w:tcW w:w="1143"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kern w:val="2"/>
                <w:sz w:val="21"/>
                <w:szCs w:val="24"/>
                <w:lang w:val="en-US" w:eastAsia="zh-CN" w:bidi="ar-SA"/>
              </w:rPr>
              <w:t>抓好规范性文件备案审查。</w:t>
            </w:r>
          </w:p>
        </w:tc>
        <w:tc>
          <w:tcPr>
            <w:tcW w:w="1202" w:type="dxa"/>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cs="宋体"/>
                <w:color w:val="000000"/>
              </w:rPr>
              <w:t>　认真开展县市委编办发文目录报备及机构编制规范性文件备案审查。</w:t>
            </w:r>
          </w:p>
        </w:tc>
        <w:tc>
          <w:tcPr>
            <w:tcW w:w="112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cs="宋体"/>
                <w:color w:val="000000"/>
              </w:rPr>
              <w:t>　100%</w:t>
            </w:r>
          </w:p>
        </w:tc>
        <w:tc>
          <w:tcPr>
            <w:tcW w:w="824"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16</w:t>
            </w:r>
          </w:p>
        </w:tc>
        <w:tc>
          <w:tcPr>
            <w:tcW w:w="869" w:type="dxa"/>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 w:eastAsia="zh-CN" w:bidi="ar-SA"/>
              </w:rPr>
            </w:pPr>
            <w:r>
              <w:rPr>
                <w:rFonts w:hint="eastAsia" w:cs="宋体"/>
                <w:color w:val="000000"/>
              </w:rPr>
              <w:t>　16</w:t>
            </w:r>
          </w:p>
        </w:tc>
        <w:tc>
          <w:tcPr>
            <w:tcW w:w="1411" w:type="dxa"/>
            <w:tcBorders>
              <w:top w:val="single" w:color="auto" w:sz="4" w:space="0"/>
              <w:left w:val="nil"/>
              <w:bottom w:val="single" w:color="auto" w:sz="4" w:space="0"/>
              <w:right w:val="single" w:color="auto" w:sz="4" w:space="0"/>
            </w:tcBorders>
            <w:vAlign w:val="center"/>
          </w:tcPr>
          <w:p>
            <w:pPr>
              <w:spacing w:line="260" w:lineRule="exact"/>
              <w:jc w:val="left"/>
              <w:rPr>
                <w:rFonts w:hint="eastAsia" w:eastAsia="仿宋_GB2312"/>
                <w:color w:val="000000"/>
                <w:lang w:eastAsia="zh-CN"/>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rPr>
            </w:pPr>
            <w:r>
              <w:rPr>
                <w:rFonts w:hint="eastAsia" w:eastAsia="仿宋_GB2312"/>
                <w:color w:val="000000"/>
              </w:rPr>
              <w:t>时效</w:t>
            </w:r>
          </w:p>
          <w:p>
            <w:pPr>
              <w:spacing w:line="260" w:lineRule="exact"/>
              <w:jc w:val="center"/>
              <w:rPr>
                <w:rFonts w:hint="eastAsia" w:eastAsia="仿宋_GB2312"/>
                <w:color w:val="000000"/>
              </w:rPr>
            </w:pPr>
            <w:r>
              <w:rPr>
                <w:rFonts w:hint="eastAsia" w:eastAsia="仿宋_GB2312"/>
                <w:color w:val="000000"/>
              </w:rPr>
              <w:t>指标</w:t>
            </w:r>
          </w:p>
        </w:tc>
        <w:tc>
          <w:tcPr>
            <w:tcW w:w="114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仿宋_GB2312"/>
                <w:sz w:val="24"/>
              </w:rPr>
              <w:t>优化登记管理，提升事业单位服务质效。</w:t>
            </w:r>
          </w:p>
        </w:tc>
        <w:tc>
          <w:tcPr>
            <w:tcW w:w="120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cs="宋体"/>
                <w:color w:val="000000"/>
              </w:rPr>
              <w:t>　州本级240个事业单位法人年度报告审核和公示工作，完成</w:t>
            </w:r>
            <w:r>
              <w:rPr>
                <w:rFonts w:hint="eastAsia" w:cs="宋体"/>
                <w:color w:val="000000"/>
                <w:lang w:eastAsia="zh-CN"/>
              </w:rPr>
              <w:t>率</w:t>
            </w:r>
            <w:r>
              <w:rPr>
                <w:rFonts w:hint="eastAsia" w:cs="宋体"/>
                <w:color w:val="000000"/>
              </w:rPr>
              <w:t>100%。完成州本级117个事业单位变更登记、19个事业单位注销登记。</w:t>
            </w:r>
          </w:p>
        </w:tc>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100%</w:t>
            </w:r>
          </w:p>
        </w:tc>
        <w:tc>
          <w:tcPr>
            <w:tcW w:w="82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18</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18</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vMerge w:val="restart"/>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效益指</w:t>
            </w:r>
            <w:r>
              <w:rPr>
                <w:rFonts w:hint="eastAsia" w:cs="宋体"/>
                <w:color w:val="000000"/>
              </w:rPr>
              <w:t>标</w:t>
            </w:r>
          </w:p>
          <w:p>
            <w:pPr>
              <w:spacing w:line="260" w:lineRule="exact"/>
              <w:ind w:firstLine="210" w:firstLineChars="100"/>
              <w:jc w:val="left"/>
              <w:rPr>
                <w:rFonts w:eastAsia="仿宋_GB2312"/>
                <w:color w:val="000000"/>
              </w:rPr>
            </w:pPr>
            <w:r>
              <w:rPr>
                <w:rFonts w:hint="eastAsia" w:eastAsia="仿宋_GB2312"/>
                <w:color w:val="000000"/>
              </w:rPr>
              <w:t>（</w:t>
            </w:r>
            <w:r>
              <w:rPr>
                <w:rFonts w:eastAsia="仿宋_GB2312"/>
                <w:color w:val="000000"/>
              </w:rPr>
              <w:t>30</w:t>
            </w:r>
            <w:r>
              <w:rPr>
                <w:rFonts w:hint="eastAsia" w:eastAsia="仿宋_GB2312"/>
                <w:color w:val="000000"/>
              </w:rPr>
              <w:t>分）</w:t>
            </w:r>
            <w:r>
              <w:rPr>
                <w:rFonts w:eastAsia="仿宋_GB2312"/>
                <w:color w:val="000000"/>
              </w:rPr>
              <w:t xml:space="preserve"> </w:t>
            </w:r>
          </w:p>
        </w:tc>
        <w:tc>
          <w:tcPr>
            <w:tcW w:w="1075"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经济</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143" w:type="dxa"/>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kern w:val="2"/>
                <w:sz w:val="21"/>
                <w:szCs w:val="24"/>
                <w:lang w:val="en-US" w:eastAsia="zh-CN" w:bidi="ar-SA"/>
              </w:rPr>
              <w:t>坚持刚性约束，规范审批机构编制事项</w:t>
            </w:r>
            <w:r>
              <w:rPr>
                <w:rFonts w:hint="eastAsia" w:eastAsia="仿宋_GB2312" w:cs="Times New Roman"/>
                <w:color w:val="000000"/>
                <w:kern w:val="2"/>
                <w:sz w:val="21"/>
                <w:szCs w:val="24"/>
                <w:lang w:val="en-US" w:eastAsia="zh-CN" w:bidi="ar-SA"/>
              </w:rPr>
              <w:t>。</w:t>
            </w:r>
          </w:p>
        </w:tc>
        <w:tc>
          <w:tcPr>
            <w:tcW w:w="1202" w:type="dxa"/>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kern w:val="2"/>
                <w:sz w:val="21"/>
                <w:szCs w:val="24"/>
                <w:lang w:val="en-US" w:eastAsia="zh-CN" w:bidi="ar-SA"/>
              </w:rPr>
              <w:t>出台了《湘西自治州机构编制事项申报工作办法》，创新制定《机构编制事项申报内部联审工作办法（试行）》，规范程序后审批机构编制事项59项，</w:t>
            </w:r>
          </w:p>
          <w:p>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kern w:val="2"/>
                <w:sz w:val="21"/>
                <w:szCs w:val="24"/>
                <w:lang w:val="en-US" w:eastAsia="zh-CN" w:bidi="ar-SA"/>
              </w:rPr>
              <w:t>撤销5个正科级机构</w:t>
            </w:r>
            <w:r>
              <w:rPr>
                <w:rFonts w:hint="eastAsia" w:eastAsia="仿宋_GB2312" w:cs="Times New Roman"/>
                <w:color w:val="000000"/>
                <w:kern w:val="2"/>
                <w:sz w:val="21"/>
                <w:szCs w:val="24"/>
                <w:lang w:val="en-US" w:eastAsia="zh-CN" w:bidi="ar-SA"/>
              </w:rPr>
              <w:t>。</w:t>
            </w:r>
          </w:p>
        </w:tc>
        <w:tc>
          <w:tcPr>
            <w:tcW w:w="1129" w:type="dxa"/>
            <w:tcBorders>
              <w:top w:val="single" w:color="auto" w:sz="4" w:space="0"/>
              <w:left w:val="nil"/>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cs="宋体"/>
                <w:color w:val="000000"/>
              </w:rPr>
              <w:t>　100%</w:t>
            </w:r>
          </w:p>
        </w:tc>
        <w:tc>
          <w:tcPr>
            <w:tcW w:w="824"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20</w:t>
            </w:r>
          </w:p>
        </w:tc>
        <w:tc>
          <w:tcPr>
            <w:tcW w:w="869" w:type="dxa"/>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20</w:t>
            </w:r>
          </w:p>
        </w:tc>
        <w:tc>
          <w:tcPr>
            <w:tcW w:w="141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7"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社会</w:t>
            </w:r>
            <w:r>
              <w:rPr>
                <w:rFonts w:hint="eastAsia" w:cs="宋体"/>
                <w:color w:val="000000"/>
              </w:rPr>
              <w:t>效</w:t>
            </w:r>
          </w:p>
          <w:p>
            <w:pPr>
              <w:spacing w:line="260" w:lineRule="exact"/>
              <w:jc w:val="center"/>
              <w:rPr>
                <w:rFonts w:eastAsia="仿宋_GB2312"/>
                <w:color w:val="000000"/>
              </w:rPr>
            </w:pPr>
            <w:r>
              <w:rPr>
                <w:rFonts w:hint="eastAsia" w:eastAsia="仿宋_GB2312"/>
                <w:color w:val="000000"/>
              </w:rPr>
              <w:t>益指</w:t>
            </w:r>
            <w:r>
              <w:rPr>
                <w:rFonts w:hint="eastAsia" w:cs="宋体"/>
                <w:color w:val="000000"/>
              </w:rPr>
              <w:t>标</w:t>
            </w:r>
          </w:p>
        </w:tc>
        <w:tc>
          <w:tcPr>
            <w:tcW w:w="114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仿宋_GB2312"/>
                <w:sz w:val="24"/>
              </w:rPr>
              <w:t>为全州提供了坚实的体制机制保障。</w:t>
            </w:r>
          </w:p>
        </w:tc>
        <w:tc>
          <w:tcPr>
            <w:tcW w:w="1202"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仿宋_GB2312" w:cs="Times New Roman"/>
                <w:color w:val="000000"/>
                <w:kern w:val="2"/>
                <w:sz w:val="21"/>
                <w:szCs w:val="24"/>
                <w:lang w:val="en-US" w:eastAsia="zh-CN" w:bidi="ar-SA"/>
              </w:rPr>
            </w:pPr>
            <w:r>
              <w:rPr>
                <w:rFonts w:hint="eastAsia" w:cs="宋体"/>
                <w:color w:val="000000"/>
              </w:rPr>
              <w:t>　</w:t>
            </w:r>
            <w:r>
              <w:rPr>
                <w:rFonts w:hint="eastAsia" w:eastAsia="仿宋_GB2312" w:cs="仿宋_GB2312"/>
                <w:sz w:val="24"/>
              </w:rPr>
              <w:t>将有限的编制资源用于服务重点民生领域</w:t>
            </w:r>
            <w:r>
              <w:rPr>
                <w:rFonts w:hint="eastAsia" w:eastAsia="仿宋_GB2312" w:cs="仿宋_GB2312"/>
                <w:sz w:val="24"/>
                <w:lang w:eastAsia="zh-CN"/>
              </w:rPr>
              <w:t>，保障学校医院重点领域编制。</w:t>
            </w:r>
          </w:p>
        </w:tc>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cs="宋体"/>
                <w:color w:val="000000"/>
              </w:rPr>
              <w:t>　100%</w:t>
            </w:r>
          </w:p>
        </w:tc>
        <w:tc>
          <w:tcPr>
            <w:tcW w:w="82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20</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US" w:eastAsia="zh-CN" w:bidi="ar-SA"/>
              </w:rPr>
            </w:pPr>
            <w:r>
              <w:rPr>
                <w:rFonts w:hint="eastAsia" w:cs="宋体"/>
                <w:color w:val="000000"/>
              </w:rPr>
              <w:t>　20</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满意</w:t>
            </w:r>
            <w:r>
              <w:rPr>
                <w:rFonts w:hint="eastAsia" w:cs="宋体"/>
                <w:color w:val="000000"/>
              </w:rPr>
              <w:t>度</w:t>
            </w:r>
          </w:p>
          <w:p>
            <w:pPr>
              <w:spacing w:line="260" w:lineRule="exact"/>
              <w:jc w:val="center"/>
              <w:rPr>
                <w:rFonts w:eastAsia="仿宋_GB2312"/>
                <w:color w:val="000000"/>
              </w:rPr>
            </w:pPr>
            <w:r>
              <w:rPr>
                <w:rFonts w:hint="eastAsia" w:eastAsia="仿宋_GB2312"/>
                <w:color w:val="000000"/>
              </w:rPr>
              <w:t>指</w:t>
            </w:r>
            <w:r>
              <w:rPr>
                <w:rFonts w:hint="eastAsia" w:cs="宋体"/>
                <w:color w:val="000000"/>
              </w:rPr>
              <w:t>标</w:t>
            </w:r>
          </w:p>
          <w:p>
            <w:pPr>
              <w:spacing w:line="260" w:lineRule="exact"/>
              <w:jc w:val="center"/>
              <w:rPr>
                <w:rFonts w:eastAsia="仿宋_GB2312"/>
                <w:color w:val="000000"/>
              </w:rPr>
            </w:pPr>
            <w:r>
              <w:rPr>
                <w:rFonts w:hint="eastAsia" w:eastAsia="仿宋_GB2312"/>
                <w:color w:val="000000"/>
              </w:rPr>
              <w:t>（</w:t>
            </w:r>
            <w:r>
              <w:rPr>
                <w:rFonts w:eastAsia="仿宋_GB2312"/>
                <w:color w:val="000000"/>
              </w:rPr>
              <w:t>10</w:t>
            </w:r>
            <w:r>
              <w:rPr>
                <w:rFonts w:hint="eastAsia" w:eastAsia="仿宋_GB2312"/>
                <w:color w:val="000000"/>
              </w:rPr>
              <w:t>分</w:t>
            </w:r>
            <w:r>
              <w:rPr>
                <w:rFonts w:hint="eastAsia" w:cs="宋体"/>
                <w:color w:val="000000"/>
              </w:rPr>
              <w:t>）</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服务对象满意度指</w:t>
            </w:r>
            <w:r>
              <w:rPr>
                <w:rFonts w:hint="eastAsia" w:cs="宋体"/>
                <w:color w:val="000000"/>
              </w:rPr>
              <w:t>标</w:t>
            </w:r>
          </w:p>
        </w:tc>
        <w:tc>
          <w:tcPr>
            <w:tcW w:w="1143"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仿宋_GB2312"/>
                <w:color w:val="000000"/>
                <w:lang w:eastAsia="zh-CN"/>
              </w:rPr>
            </w:pPr>
            <w:r>
              <w:rPr>
                <w:rFonts w:hint="eastAsia" w:eastAsia="仿宋_GB2312"/>
                <w:color w:val="000000"/>
              </w:rPr>
              <w:t>做实做细机构编制工作，让服务对象满意</w:t>
            </w:r>
            <w:r>
              <w:rPr>
                <w:rFonts w:hint="eastAsia" w:eastAsia="仿宋_GB2312"/>
                <w:color w:val="000000"/>
                <w:lang w:eastAsia="zh-CN"/>
              </w:rPr>
              <w:t>。</w:t>
            </w:r>
          </w:p>
        </w:tc>
        <w:tc>
          <w:tcPr>
            <w:tcW w:w="1202"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eastAsia" w:eastAsia="宋体"/>
                <w:color w:val="000000"/>
                <w:lang w:eastAsia="zh-CN"/>
              </w:rPr>
            </w:pPr>
            <w:r>
              <w:rPr>
                <w:rFonts w:hint="eastAsia" w:cs="宋体"/>
                <w:color w:val="000000"/>
              </w:rPr>
              <w:t>　通过电话回访、实地调研走访，满意度为</w:t>
            </w:r>
            <w:r>
              <w:rPr>
                <w:rFonts w:hint="default" w:cs="宋体"/>
                <w:color w:val="000000"/>
                <w:lang w:val="en"/>
              </w:rPr>
              <w:t>100</w:t>
            </w:r>
            <w:r>
              <w:rPr>
                <w:rFonts w:hint="eastAsia" w:cs="宋体"/>
                <w:color w:val="000000"/>
              </w:rPr>
              <w:t>%</w:t>
            </w:r>
            <w:r>
              <w:rPr>
                <w:rFonts w:hint="eastAsia" w:cs="宋体"/>
                <w:color w:val="000000"/>
                <w:lang w:eastAsia="zh-CN"/>
              </w:rPr>
              <w:t>。</w:t>
            </w:r>
          </w:p>
        </w:tc>
        <w:tc>
          <w:tcPr>
            <w:tcW w:w="112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color w:val="000000"/>
                <w:kern w:val="2"/>
                <w:sz w:val="21"/>
                <w:szCs w:val="24"/>
                <w:lang w:val="en-US" w:eastAsia="zh-CN" w:bidi="ar-SA"/>
              </w:rPr>
            </w:pPr>
            <w:r>
              <w:rPr>
                <w:rFonts w:hint="eastAsia" w:cs="宋体"/>
                <w:color w:val="000000"/>
              </w:rPr>
              <w:t>　100%</w:t>
            </w:r>
          </w:p>
        </w:tc>
        <w:tc>
          <w:tcPr>
            <w:tcW w:w="82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10</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color w:val="000000"/>
                <w:kern w:val="2"/>
                <w:sz w:val="21"/>
                <w:szCs w:val="24"/>
                <w:lang w:val="en" w:eastAsia="zh-CN" w:bidi="ar-SA"/>
              </w:rPr>
            </w:pPr>
            <w:r>
              <w:rPr>
                <w:rFonts w:hint="eastAsia" w:cs="宋体"/>
                <w:color w:val="000000"/>
              </w:rPr>
              <w:t>　10</w:t>
            </w:r>
          </w:p>
        </w:tc>
        <w:tc>
          <w:tcPr>
            <w:tcW w:w="141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9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color w:val="000000"/>
              </w:rPr>
            </w:pPr>
            <w:r>
              <w:rPr>
                <w:rFonts w:hint="eastAsia" w:eastAsia="仿宋_GB2312"/>
                <w:color w:val="000000"/>
              </w:rPr>
              <w:t>总</w:t>
            </w:r>
            <w:r>
              <w:rPr>
                <w:rFonts w:hint="eastAsia" w:cs="宋体"/>
                <w:color w:val="000000"/>
              </w:rPr>
              <w:t>分</w:t>
            </w:r>
          </w:p>
        </w:tc>
        <w:tc>
          <w:tcPr>
            <w:tcW w:w="824" w:type="dxa"/>
            <w:tcBorders>
              <w:top w:val="single" w:color="auto" w:sz="4" w:space="0"/>
              <w:left w:val="nil"/>
              <w:bottom w:val="single" w:color="auto" w:sz="4" w:space="0"/>
              <w:right w:val="single" w:color="auto" w:sz="4" w:space="0"/>
            </w:tcBorders>
            <w:vAlign w:val="center"/>
          </w:tcPr>
          <w:p>
            <w:pPr>
              <w:spacing w:line="260" w:lineRule="exact"/>
              <w:jc w:val="center"/>
              <w:rPr>
                <w:rFonts w:eastAsia="仿宋_GB2312"/>
                <w:color w:val="000000"/>
              </w:rPr>
            </w:pPr>
            <w:r>
              <w:rPr>
                <w:rFonts w:eastAsia="仿宋_GB2312"/>
                <w:color w:val="000000"/>
              </w:rPr>
              <w:t>100</w:t>
            </w:r>
          </w:p>
        </w:tc>
        <w:tc>
          <w:tcPr>
            <w:tcW w:w="869" w:type="dxa"/>
            <w:tcBorders>
              <w:top w:val="single" w:color="auto" w:sz="4" w:space="0"/>
              <w:left w:val="nil"/>
              <w:bottom w:val="single" w:color="auto" w:sz="4" w:space="0"/>
              <w:right w:val="single" w:color="auto" w:sz="4" w:space="0"/>
            </w:tcBorders>
            <w:vAlign w:val="center"/>
          </w:tcPr>
          <w:p>
            <w:pPr>
              <w:spacing w:line="260" w:lineRule="exact"/>
              <w:jc w:val="center"/>
              <w:rPr>
                <w:rFonts w:hint="default" w:eastAsia="宋体"/>
                <w:color w:val="000000"/>
                <w:lang w:val="en-US" w:eastAsia="zh-CN"/>
              </w:rPr>
            </w:pPr>
            <w:r>
              <w:rPr>
                <w:rFonts w:hint="eastAsia" w:eastAsia="宋体" w:cs="宋体"/>
                <w:color w:val="000000"/>
                <w:lang w:val="en-US" w:eastAsia="zh-CN"/>
              </w:rPr>
              <w:t>100</w:t>
            </w:r>
          </w:p>
        </w:tc>
        <w:tc>
          <w:tcPr>
            <w:tcW w:w="1411" w:type="dxa"/>
            <w:tcBorders>
              <w:top w:val="single" w:color="auto" w:sz="4" w:space="0"/>
              <w:left w:val="nil"/>
              <w:bottom w:val="single" w:color="auto" w:sz="4" w:space="0"/>
              <w:right w:val="single" w:color="auto" w:sz="4" w:space="0"/>
            </w:tcBorders>
            <w:vAlign w:val="center"/>
          </w:tcPr>
          <w:p>
            <w:pPr>
              <w:spacing w:line="260" w:lineRule="exact"/>
              <w:jc w:val="left"/>
              <w:rPr>
                <w:rFonts w:eastAsia="仿宋_GB2312"/>
                <w:color w:val="000000"/>
              </w:rPr>
            </w:pPr>
            <w:r>
              <w:rPr>
                <w:rFonts w:hint="eastAsia" w:cs="宋体"/>
                <w:color w:val="000000"/>
              </w:rPr>
              <w:t>　</w:t>
            </w:r>
          </w:p>
        </w:tc>
      </w:tr>
    </w:tbl>
    <w:p>
      <w:pPr>
        <w:spacing w:before="156" w:beforeLines="5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pPr>
        <w:spacing w:before="156" w:beforeLines="50"/>
        <w:jc w:val="left"/>
        <w:rPr>
          <w:rFonts w:eastAsia="仿宋_GB2312"/>
          <w:sz w:val="24"/>
        </w:rPr>
      </w:pPr>
      <w:r>
        <w:rPr>
          <w:rFonts w:hint="eastAsia" w:eastAsia="仿宋_GB2312"/>
          <w:sz w:val="24"/>
        </w:rPr>
        <w:t>单位负责人签字：</w:t>
      </w:r>
      <w:r>
        <w:rPr>
          <w:rFonts w:eastAsia="仿宋_GB2312"/>
          <w:sz w:val="24"/>
        </w:rPr>
        <w:t xml:space="preserve">     </w:t>
      </w:r>
      <w:r>
        <w:rPr>
          <w:rFonts w:hint="eastAsia" w:eastAsia="仿宋_GB2312"/>
          <w:sz w:val="24"/>
          <w:lang w:val="en-US" w:eastAsia="zh-CN"/>
        </w:rPr>
        <w:t xml:space="preserve">              </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填表人：</w:t>
      </w:r>
      <w:r>
        <w:rPr>
          <w:rFonts w:eastAsia="仿宋_GB2312"/>
          <w:sz w:val="24"/>
        </w:rPr>
        <w:t xml:space="preserve">    </w:t>
      </w:r>
    </w:p>
    <w:p>
      <w:pPr>
        <w:spacing w:before="156" w:beforeLines="50"/>
        <w:jc w:val="left"/>
        <w:rPr>
          <w:rFonts w:hint="eastAsia" w:eastAsia="黑体"/>
          <w:sz w:val="32"/>
          <w:szCs w:val="32"/>
        </w:rPr>
      </w:pPr>
      <w:r>
        <w:rPr>
          <w:rFonts w:hint="eastAsia" w:eastAsia="仿宋_GB2312"/>
          <w:sz w:val="24"/>
        </w:rPr>
        <w:t>联系电话：8235741</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eastAsia="仿宋_GB2312"/>
          <w:sz w:val="24"/>
        </w:rPr>
        <w:t xml:space="preserve"> </w:t>
      </w:r>
      <w:r>
        <w:rPr>
          <w:rFonts w:hint="eastAsia" w:eastAsia="仿宋_GB2312"/>
          <w:sz w:val="24"/>
        </w:rPr>
        <w:t>202</w:t>
      </w:r>
      <w:r>
        <w:rPr>
          <w:rFonts w:hint="eastAsia" w:eastAsia="仿宋_GB2312"/>
          <w:sz w:val="24"/>
          <w:lang w:val="en-US" w:eastAsia="zh-CN"/>
        </w:rPr>
        <w:t>3</w:t>
      </w:r>
      <w:r>
        <w:rPr>
          <w:rFonts w:hint="eastAsia" w:eastAsia="仿宋_GB2312"/>
          <w:sz w:val="24"/>
        </w:rPr>
        <w:t>年6月18日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Nimbus Roman No9 L"/>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87"/>
    <w:rsid w:val="00004599"/>
    <w:rsid w:val="0001234D"/>
    <w:rsid w:val="000C193D"/>
    <w:rsid w:val="000F6C58"/>
    <w:rsid w:val="00101636"/>
    <w:rsid w:val="00113C8D"/>
    <w:rsid w:val="001310BE"/>
    <w:rsid w:val="001644F4"/>
    <w:rsid w:val="00174B49"/>
    <w:rsid w:val="001F38A8"/>
    <w:rsid w:val="00212ED5"/>
    <w:rsid w:val="00241006"/>
    <w:rsid w:val="00251BBC"/>
    <w:rsid w:val="002679A7"/>
    <w:rsid w:val="00275300"/>
    <w:rsid w:val="002834BD"/>
    <w:rsid w:val="002D6538"/>
    <w:rsid w:val="002D6C93"/>
    <w:rsid w:val="00305854"/>
    <w:rsid w:val="003146BD"/>
    <w:rsid w:val="00324E87"/>
    <w:rsid w:val="0033780B"/>
    <w:rsid w:val="00383CA9"/>
    <w:rsid w:val="00383D0B"/>
    <w:rsid w:val="003859C4"/>
    <w:rsid w:val="003E7458"/>
    <w:rsid w:val="0044779D"/>
    <w:rsid w:val="00461141"/>
    <w:rsid w:val="004C04F4"/>
    <w:rsid w:val="004F7CA7"/>
    <w:rsid w:val="005053C5"/>
    <w:rsid w:val="0051589D"/>
    <w:rsid w:val="00520E87"/>
    <w:rsid w:val="0055422D"/>
    <w:rsid w:val="005840CA"/>
    <w:rsid w:val="005A0957"/>
    <w:rsid w:val="005D2526"/>
    <w:rsid w:val="005E1B40"/>
    <w:rsid w:val="006615DE"/>
    <w:rsid w:val="006B7B8D"/>
    <w:rsid w:val="006C18A5"/>
    <w:rsid w:val="0074383D"/>
    <w:rsid w:val="0075141C"/>
    <w:rsid w:val="00776C52"/>
    <w:rsid w:val="007C1C00"/>
    <w:rsid w:val="007C3412"/>
    <w:rsid w:val="007E784F"/>
    <w:rsid w:val="00807539"/>
    <w:rsid w:val="008418B1"/>
    <w:rsid w:val="008518A3"/>
    <w:rsid w:val="008A4E78"/>
    <w:rsid w:val="008B43E1"/>
    <w:rsid w:val="008B653C"/>
    <w:rsid w:val="008C65E2"/>
    <w:rsid w:val="009015ED"/>
    <w:rsid w:val="00941EC8"/>
    <w:rsid w:val="00981DCA"/>
    <w:rsid w:val="009866AB"/>
    <w:rsid w:val="00995E47"/>
    <w:rsid w:val="009D5FC7"/>
    <w:rsid w:val="00A354EF"/>
    <w:rsid w:val="00A84D55"/>
    <w:rsid w:val="00AE0E75"/>
    <w:rsid w:val="00AE79AA"/>
    <w:rsid w:val="00B16761"/>
    <w:rsid w:val="00B51090"/>
    <w:rsid w:val="00B85239"/>
    <w:rsid w:val="00B96C2C"/>
    <w:rsid w:val="00BA01C1"/>
    <w:rsid w:val="00BC2936"/>
    <w:rsid w:val="00BF7DB7"/>
    <w:rsid w:val="00C2174B"/>
    <w:rsid w:val="00C27476"/>
    <w:rsid w:val="00C7428D"/>
    <w:rsid w:val="00CC1205"/>
    <w:rsid w:val="00D06A9B"/>
    <w:rsid w:val="00D21806"/>
    <w:rsid w:val="00D26E2B"/>
    <w:rsid w:val="00D70851"/>
    <w:rsid w:val="00D915CB"/>
    <w:rsid w:val="00D97423"/>
    <w:rsid w:val="00DA1B8D"/>
    <w:rsid w:val="00E262E0"/>
    <w:rsid w:val="00EC2BF3"/>
    <w:rsid w:val="00EE2F8C"/>
    <w:rsid w:val="00F0205D"/>
    <w:rsid w:val="00F048C6"/>
    <w:rsid w:val="00F37743"/>
    <w:rsid w:val="00F4542C"/>
    <w:rsid w:val="00F57D9E"/>
    <w:rsid w:val="00FA4E61"/>
    <w:rsid w:val="00FA572A"/>
    <w:rsid w:val="0F771B5A"/>
    <w:rsid w:val="3CEDA8CC"/>
    <w:rsid w:val="43BB5F24"/>
    <w:rsid w:val="4F7F258B"/>
    <w:rsid w:val="56F8FFAA"/>
    <w:rsid w:val="5717A5C2"/>
    <w:rsid w:val="5F6F9CBA"/>
    <w:rsid w:val="61DEFC93"/>
    <w:rsid w:val="6ACF2BEB"/>
    <w:rsid w:val="6D3EC480"/>
    <w:rsid w:val="6EFBCB12"/>
    <w:rsid w:val="72FBEEF4"/>
    <w:rsid w:val="73B620DE"/>
    <w:rsid w:val="75FFB035"/>
    <w:rsid w:val="77DFBC87"/>
    <w:rsid w:val="77F254B5"/>
    <w:rsid w:val="791FF82F"/>
    <w:rsid w:val="7B96143B"/>
    <w:rsid w:val="7BEAD1D4"/>
    <w:rsid w:val="7BFC6B14"/>
    <w:rsid w:val="7DF331DE"/>
    <w:rsid w:val="7F733D94"/>
    <w:rsid w:val="7FB72D92"/>
    <w:rsid w:val="7FC3CC06"/>
    <w:rsid w:val="9B3B009A"/>
    <w:rsid w:val="9EDE1459"/>
    <w:rsid w:val="9FFFE721"/>
    <w:rsid w:val="A96F7CF0"/>
    <w:rsid w:val="AFBF7F24"/>
    <w:rsid w:val="B4D52A9E"/>
    <w:rsid w:val="B6FAC8CB"/>
    <w:rsid w:val="B7E39D69"/>
    <w:rsid w:val="BD41B1FF"/>
    <w:rsid w:val="BFAEFCC4"/>
    <w:rsid w:val="C0FD8FE2"/>
    <w:rsid w:val="D737C281"/>
    <w:rsid w:val="DB6F72C4"/>
    <w:rsid w:val="DCFB8931"/>
    <w:rsid w:val="DDBF5D4C"/>
    <w:rsid w:val="DEDF5838"/>
    <w:rsid w:val="DFEFEC6C"/>
    <w:rsid w:val="E76FB05F"/>
    <w:rsid w:val="ECFAE3F0"/>
    <w:rsid w:val="EFFD3437"/>
    <w:rsid w:val="F57C904A"/>
    <w:rsid w:val="F5BF3F18"/>
    <w:rsid w:val="FDDD29B4"/>
    <w:rsid w:val="FDFC319D"/>
    <w:rsid w:val="FE6F01CA"/>
    <w:rsid w:val="FFD7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6"/>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link w:val="18"/>
    <w:qFormat/>
    <w:uiPriority w:val="0"/>
    <w:rPr>
      <w:szCs w:val="20"/>
    </w:rPr>
  </w:style>
  <w:style w:type="paragraph" w:styleId="6">
    <w:name w:val="Plain Text"/>
    <w:basedOn w:val="1"/>
    <w:link w:val="19"/>
    <w:qFormat/>
    <w:uiPriority w:val="0"/>
    <w:rPr>
      <w:rFonts w:ascii="宋体" w:hAnsi="Courier New"/>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列出段落1"/>
    <w:basedOn w:val="1"/>
    <w:qFormat/>
    <w:uiPriority w:val="0"/>
    <w:pPr>
      <w:ind w:firstLine="420" w:firstLineChars="200"/>
    </w:pPr>
    <w:rPr>
      <w:rFonts w:ascii="Calibri" w:hAnsi="Calibri"/>
      <w:szCs w:val="21"/>
    </w:rPr>
  </w:style>
  <w:style w:type="character" w:customStyle="1" w:styleId="13">
    <w:name w:val="页眉 Char"/>
    <w:basedOn w:val="11"/>
    <w:link w:val="9"/>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paragraph" w:customStyle="1" w:styleId="15">
    <w:name w:val="18"/>
    <w:semiHidden/>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2 Char"/>
    <w:basedOn w:val="11"/>
    <w:link w:val="4"/>
    <w:qFormat/>
    <w:uiPriority w:val="0"/>
    <w:rPr>
      <w:rFonts w:ascii="Cambria" w:hAnsi="Cambria" w:eastAsia="宋体" w:cs="Times New Roman"/>
      <w:b/>
      <w:bCs/>
      <w:sz w:val="32"/>
      <w:szCs w:val="32"/>
    </w:rPr>
  </w:style>
  <w:style w:type="character" w:customStyle="1" w:styleId="17">
    <w:name w:val="标题 3 Char"/>
    <w:basedOn w:val="11"/>
    <w:link w:val="5"/>
    <w:qFormat/>
    <w:uiPriority w:val="0"/>
    <w:rPr>
      <w:rFonts w:ascii="Times New Roman" w:hAnsi="Times New Roman" w:eastAsia="宋体" w:cs="Times New Roman"/>
      <w:b/>
      <w:bCs/>
      <w:sz w:val="32"/>
      <w:szCs w:val="32"/>
    </w:rPr>
  </w:style>
  <w:style w:type="character" w:customStyle="1" w:styleId="18">
    <w:name w:val="正文文本 Char"/>
    <w:basedOn w:val="11"/>
    <w:link w:val="3"/>
    <w:qFormat/>
    <w:uiPriority w:val="0"/>
    <w:rPr>
      <w:rFonts w:ascii="Times New Roman" w:hAnsi="Times New Roman" w:eastAsia="宋体" w:cs="Times New Roman"/>
      <w:szCs w:val="20"/>
    </w:rPr>
  </w:style>
  <w:style w:type="character" w:customStyle="1" w:styleId="19">
    <w:name w:val="纯文本 Char"/>
    <w:basedOn w:val="11"/>
    <w:link w:val="6"/>
    <w:qFormat/>
    <w:uiPriority w:val="0"/>
    <w:rPr>
      <w:rFonts w:ascii="宋体" w:hAnsi="Courier New" w:eastAsia="宋体" w:cs="Times New Roman"/>
      <w:szCs w:val="20"/>
    </w:rPr>
  </w:style>
  <w:style w:type="character" w:customStyle="1" w:styleId="20">
    <w:name w:val="批注框文本 Char"/>
    <w:basedOn w:val="11"/>
    <w:link w:val="7"/>
    <w:semiHidden/>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1847</Words>
  <Characters>10530</Characters>
  <Lines>87</Lines>
  <Paragraphs>24</Paragraphs>
  <TotalTime>1</TotalTime>
  <ScaleCrop>false</ScaleCrop>
  <LinksUpToDate>false</LinksUpToDate>
  <CharactersWithSpaces>12353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2022-06-20T01:37:00Z</dcterms:created>
  <dc:creator>周航</dc:creator>
  <cp:lastModifiedBy>ht</cp:lastModifiedBy>
  <cp:lastPrinted>2023-06-30T17:57:00Z</cp:lastPrinted>
  <dcterms:modified xsi:type="dcterms:W3CDTF">2023-10-17T09:47:04Z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